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071" w:rsidRDefault="000B1071" w:rsidP="000B1071">
      <w:pPr>
        <w:widowControl/>
        <w:spacing w:after="156" w:line="560" w:lineRule="exact"/>
        <w:ind w:firstLineChars="200" w:firstLine="720"/>
        <w:jc w:val="left"/>
        <w:rPr>
          <w:rFonts w:ascii="方正小标宋简体" w:eastAsia="方正小标宋简体" w:hAnsi="Times New Roman" w:cs="宋体"/>
          <w:kern w:val="0"/>
          <w:sz w:val="36"/>
          <w:szCs w:val="36"/>
        </w:rPr>
      </w:pPr>
    </w:p>
    <w:p w:rsidR="005A43D7" w:rsidRDefault="005A43D7" w:rsidP="00A97DFA">
      <w:pPr>
        <w:snapToGrid w:val="0"/>
        <w:spacing w:line="360" w:lineRule="auto"/>
        <w:jc w:val="center"/>
        <w:rPr>
          <w:rFonts w:asciiTheme="majorEastAsia" w:eastAsiaTheme="majorEastAsia" w:hAnsiTheme="majorEastAsia" w:cstheme="majorEastAsia" w:hint="eastAsia"/>
          <w:b/>
          <w:bCs/>
          <w:sz w:val="44"/>
          <w:szCs w:val="44"/>
        </w:rPr>
      </w:pPr>
    </w:p>
    <w:p w:rsidR="005A43D7" w:rsidRDefault="005A43D7" w:rsidP="00A97DFA">
      <w:pPr>
        <w:snapToGrid w:val="0"/>
        <w:spacing w:line="360" w:lineRule="auto"/>
        <w:jc w:val="center"/>
        <w:rPr>
          <w:rFonts w:asciiTheme="majorEastAsia" w:eastAsiaTheme="majorEastAsia" w:hAnsiTheme="majorEastAsia" w:cstheme="majorEastAsia" w:hint="eastAsia"/>
          <w:b/>
          <w:bCs/>
          <w:sz w:val="44"/>
          <w:szCs w:val="44"/>
        </w:rPr>
      </w:pPr>
    </w:p>
    <w:p w:rsidR="005A43D7" w:rsidRDefault="005A43D7" w:rsidP="00A97DFA">
      <w:pPr>
        <w:snapToGrid w:val="0"/>
        <w:spacing w:line="360" w:lineRule="auto"/>
        <w:jc w:val="center"/>
        <w:rPr>
          <w:rFonts w:asciiTheme="majorEastAsia" w:eastAsiaTheme="majorEastAsia" w:hAnsiTheme="majorEastAsia" w:cstheme="majorEastAsia" w:hint="eastAsia"/>
          <w:b/>
          <w:bCs/>
          <w:sz w:val="44"/>
          <w:szCs w:val="44"/>
        </w:rPr>
      </w:pPr>
    </w:p>
    <w:p w:rsidR="005A43D7" w:rsidRDefault="005A43D7" w:rsidP="00A97DFA">
      <w:pPr>
        <w:snapToGrid w:val="0"/>
        <w:spacing w:line="360" w:lineRule="auto"/>
        <w:jc w:val="center"/>
        <w:rPr>
          <w:rFonts w:asciiTheme="majorEastAsia" w:eastAsiaTheme="majorEastAsia" w:hAnsiTheme="majorEastAsia" w:cstheme="majorEastAsia" w:hint="eastAsia"/>
          <w:b/>
          <w:bCs/>
          <w:sz w:val="44"/>
          <w:szCs w:val="44"/>
        </w:rPr>
      </w:pPr>
    </w:p>
    <w:p w:rsidR="005A43D7" w:rsidRDefault="005A43D7" w:rsidP="00A97DFA">
      <w:pPr>
        <w:snapToGrid w:val="0"/>
        <w:spacing w:line="360" w:lineRule="auto"/>
        <w:jc w:val="center"/>
        <w:rPr>
          <w:rFonts w:asciiTheme="majorEastAsia" w:eastAsiaTheme="majorEastAsia" w:hAnsiTheme="majorEastAsia" w:cstheme="majorEastAsia" w:hint="eastAsia"/>
          <w:b/>
          <w:bCs/>
          <w:sz w:val="44"/>
          <w:szCs w:val="44"/>
        </w:rPr>
      </w:pPr>
    </w:p>
    <w:p w:rsidR="00A97DFA" w:rsidRDefault="00A97DFA" w:rsidP="00A97DFA">
      <w:pPr>
        <w:snapToGrid w:val="0"/>
        <w:spacing w:line="360" w:lineRule="auto"/>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江苏省连云港工贸高等职业技术学校</w:t>
      </w:r>
    </w:p>
    <w:p w:rsidR="00A97DFA" w:rsidRDefault="00A97DFA" w:rsidP="00A97DFA">
      <w:pPr>
        <w:snapToGrid w:val="0"/>
        <w:spacing w:line="360" w:lineRule="auto"/>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color w:val="000000"/>
          <w:sz w:val="44"/>
          <w:szCs w:val="44"/>
        </w:rPr>
        <w:t>质量年度报告</w:t>
      </w:r>
    </w:p>
    <w:p w:rsidR="00A97DFA" w:rsidRDefault="00A97DFA" w:rsidP="00A97DFA">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（2017年）</w:t>
      </w:r>
    </w:p>
    <w:p w:rsidR="00A97DFA" w:rsidRDefault="00A97DFA" w:rsidP="00A97DFA">
      <w:pPr>
        <w:rPr>
          <w:rFonts w:ascii="Times New Roman" w:hAnsi="Times New Roman" w:cs="Times New Roman"/>
          <w:sz w:val="32"/>
          <w:szCs w:val="32"/>
        </w:rPr>
      </w:pPr>
    </w:p>
    <w:p w:rsidR="00A97DFA" w:rsidRDefault="00A97DFA" w:rsidP="00A97DFA">
      <w:pPr>
        <w:rPr>
          <w:rFonts w:ascii="Times New Roman" w:hAnsi="Times New Roman" w:cs="Times New Roman"/>
          <w:sz w:val="32"/>
          <w:szCs w:val="32"/>
        </w:rPr>
      </w:pPr>
    </w:p>
    <w:p w:rsidR="005A43D7" w:rsidRDefault="005A43D7" w:rsidP="00A97DFA">
      <w:pPr>
        <w:jc w:val="center"/>
        <w:rPr>
          <w:rFonts w:ascii="Times New Roman" w:cs="宋体" w:hint="eastAsia"/>
          <w:spacing w:val="30"/>
          <w:sz w:val="32"/>
          <w:szCs w:val="32"/>
        </w:rPr>
      </w:pPr>
    </w:p>
    <w:p w:rsidR="005A43D7" w:rsidRDefault="005A43D7" w:rsidP="00A97DFA">
      <w:pPr>
        <w:jc w:val="center"/>
        <w:rPr>
          <w:rFonts w:ascii="Times New Roman" w:cs="宋体" w:hint="eastAsia"/>
          <w:spacing w:val="30"/>
          <w:sz w:val="32"/>
          <w:szCs w:val="32"/>
        </w:rPr>
      </w:pPr>
    </w:p>
    <w:p w:rsidR="005A43D7" w:rsidRDefault="005A43D7" w:rsidP="00A97DFA">
      <w:pPr>
        <w:jc w:val="center"/>
        <w:rPr>
          <w:rFonts w:ascii="Times New Roman" w:cs="宋体" w:hint="eastAsia"/>
          <w:spacing w:val="30"/>
          <w:sz w:val="32"/>
          <w:szCs w:val="32"/>
        </w:rPr>
      </w:pPr>
    </w:p>
    <w:p w:rsidR="005A43D7" w:rsidRDefault="005A43D7" w:rsidP="00A97DFA">
      <w:pPr>
        <w:jc w:val="center"/>
        <w:rPr>
          <w:rFonts w:ascii="Times New Roman" w:cs="宋体" w:hint="eastAsia"/>
          <w:spacing w:val="30"/>
          <w:sz w:val="32"/>
          <w:szCs w:val="32"/>
        </w:rPr>
      </w:pPr>
    </w:p>
    <w:p w:rsidR="005A43D7" w:rsidRDefault="005A43D7" w:rsidP="00A97DFA">
      <w:pPr>
        <w:jc w:val="center"/>
        <w:rPr>
          <w:rFonts w:ascii="Times New Roman" w:cs="宋体" w:hint="eastAsia"/>
          <w:spacing w:val="30"/>
          <w:sz w:val="32"/>
          <w:szCs w:val="32"/>
        </w:rPr>
      </w:pPr>
    </w:p>
    <w:p w:rsidR="005A43D7" w:rsidRDefault="005A43D7" w:rsidP="00A97DFA">
      <w:pPr>
        <w:jc w:val="center"/>
        <w:rPr>
          <w:rFonts w:ascii="Times New Roman" w:cs="宋体" w:hint="eastAsia"/>
          <w:spacing w:val="30"/>
          <w:sz w:val="32"/>
          <w:szCs w:val="32"/>
        </w:rPr>
      </w:pPr>
    </w:p>
    <w:p w:rsidR="005A43D7" w:rsidRDefault="005A43D7" w:rsidP="00A97DFA">
      <w:pPr>
        <w:jc w:val="center"/>
        <w:rPr>
          <w:rFonts w:asciiTheme="majorEastAsia" w:eastAsiaTheme="majorEastAsia" w:hAnsiTheme="majorEastAsia" w:cstheme="majorEastAsia"/>
          <w:b/>
          <w:bCs/>
          <w:sz w:val="44"/>
          <w:szCs w:val="44"/>
        </w:rPr>
      </w:pPr>
      <w:bookmarkStart w:id="0" w:name="_GoBack"/>
      <w:bookmarkEnd w:id="0"/>
    </w:p>
    <w:p w:rsidR="000B1071" w:rsidRDefault="00A85425" w:rsidP="000B1071">
      <w:pPr>
        <w:widowControl/>
        <w:spacing w:after="156" w:line="560" w:lineRule="exact"/>
        <w:ind w:firstLineChars="200" w:firstLine="720"/>
        <w:jc w:val="left"/>
        <w:rPr>
          <w:rFonts w:ascii="方正小标宋简体" w:eastAsia="方正小标宋简体" w:hAnsi="Times New Roman" w:cs="宋体"/>
          <w:kern w:val="0"/>
          <w:sz w:val="36"/>
          <w:szCs w:val="36"/>
        </w:rPr>
      </w:pPr>
      <w:r>
        <w:rPr>
          <w:rFonts w:ascii="方正小标宋简体" w:eastAsia="方正小标宋简体" w:hAnsi="Times New Roman" w:cs="宋体"/>
          <w:noProof/>
          <w:kern w:val="0"/>
          <w:sz w:val="36"/>
          <w:szCs w:val="36"/>
        </w:rPr>
        <w:pict>
          <v:shapetype id="_x0000_t202" coordsize="21600,21600" o:spt="202" path="m,l,21600r21600,l21600,xe">
            <v:stroke joinstyle="miter"/>
            <v:path gradientshapeok="t" o:connecttype="rect"/>
          </v:shapetype>
          <v:shape id="_x0000_s1031" type="#_x0000_t202" style="position:absolute;left:0;text-align:left;margin-left:190.5pt;margin-top:29.25pt;width:39pt;height:19.15pt;z-index:251667456" fillcolor="white [3201]" stroked="f" strokecolor="blue" strokeweight="1pt">
            <v:stroke dashstyle="dash"/>
            <v:shadow color="#868686"/>
            <v:textbox style="mso-next-textbox:#_x0000_s1031">
              <w:txbxContent>
                <w:p w:rsidR="00A97DFA" w:rsidRDefault="00A97DFA"/>
              </w:txbxContent>
            </v:textbox>
          </v:shape>
        </w:pict>
      </w:r>
    </w:p>
    <w:p w:rsidR="000B1071" w:rsidRPr="00A97DFA" w:rsidRDefault="00A85425" w:rsidP="00A97DFA">
      <w:pPr>
        <w:widowControl/>
        <w:spacing w:after="156" w:line="560" w:lineRule="exact"/>
        <w:ind w:firstLineChars="200" w:firstLine="883"/>
        <w:jc w:val="center"/>
        <w:rPr>
          <w:rFonts w:asciiTheme="majorEastAsia" w:eastAsiaTheme="majorEastAsia" w:hAnsiTheme="majorEastAsia"/>
          <w:b/>
          <w:sz w:val="44"/>
          <w:szCs w:val="44"/>
        </w:rPr>
      </w:pPr>
      <w:r>
        <w:rPr>
          <w:rFonts w:asciiTheme="majorEastAsia" w:eastAsiaTheme="majorEastAsia" w:hAnsiTheme="majorEastAsia"/>
          <w:b/>
          <w:noProof/>
          <w:sz w:val="44"/>
          <w:szCs w:val="44"/>
        </w:rPr>
        <w:lastRenderedPageBreak/>
        <w:pict>
          <v:rect id="Rectangle 3" o:spid="_x0000_s1026" style="position:absolute;left:0;text-align:left;margin-left:201pt;margin-top:44.85pt;width:24pt;height:2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" strokecolor="white"/>
        </w:pict>
      </w:r>
      <w:r>
        <w:rPr>
          <w:rFonts w:ascii="宋体" w:hAnsi="宋体" w:cs="宋体"/>
          <w:b/>
          <w:noProof/>
          <w:kern w:val="0"/>
          <w:sz w:val="44"/>
          <w:szCs w:val="44"/>
        </w:rPr>
        <w:pict>
          <v:rect id="Rectangle 8" o:spid="_x0000_s1030" style="position:absolute;left:0;text-align:left;margin-left:201pt;margin-top:47.85pt;width:15.75pt;height:24.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" strokecolor="white [3212]"/>
        </w:pict>
      </w:r>
      <w:r w:rsidR="000B1071" w:rsidRPr="00A97DFA">
        <w:rPr>
          <w:rFonts w:asciiTheme="majorEastAsia" w:eastAsiaTheme="majorEastAsia" w:hAnsiTheme="majorEastAsia" w:hint="eastAsia"/>
          <w:b/>
          <w:sz w:val="44"/>
          <w:szCs w:val="44"/>
        </w:rPr>
        <w:t>目</w:t>
      </w:r>
      <w:r w:rsidR="00A97DFA" w:rsidRPr="00A97DFA">
        <w:rPr>
          <w:rFonts w:asciiTheme="majorEastAsia" w:eastAsiaTheme="majorEastAsia" w:hAnsiTheme="majorEastAsia" w:hint="eastAsia"/>
          <w:b/>
          <w:sz w:val="44"/>
          <w:szCs w:val="44"/>
        </w:rPr>
        <w:t xml:space="preserve"> </w:t>
      </w:r>
      <w:r w:rsidR="000B1071" w:rsidRPr="00A97DFA">
        <w:rPr>
          <w:rFonts w:asciiTheme="majorEastAsia" w:eastAsiaTheme="majorEastAsia" w:hAnsiTheme="majorEastAsia" w:hint="eastAsia"/>
          <w:b/>
          <w:sz w:val="44"/>
          <w:szCs w:val="44"/>
        </w:rPr>
        <w:t>录</w:t>
      </w:r>
    </w:p>
    <w:p w:rsidR="000B1071" w:rsidRPr="008F0911" w:rsidRDefault="000B1071" w:rsidP="000B1071">
      <w:pPr>
        <w:jc w:val="left"/>
        <w:rPr>
          <w:rFonts w:ascii="仿宋" w:eastAsia="仿宋" w:hAnsi="仿宋"/>
          <w:b/>
          <w:i/>
          <w:color w:val="FF0000"/>
          <w:sz w:val="28"/>
          <w:szCs w:val="28"/>
        </w:rPr>
      </w:pPr>
      <w:r w:rsidRPr="008F0911">
        <w:rPr>
          <w:rFonts w:ascii="仿宋" w:eastAsia="仿宋" w:hAnsi="仿宋" w:hint="eastAsia"/>
          <w:sz w:val="28"/>
          <w:szCs w:val="28"/>
        </w:rPr>
        <w:t>1.</w:t>
      </w:r>
      <w:r w:rsidR="00B7020A">
        <w:rPr>
          <w:rFonts w:ascii="仿宋" w:eastAsia="仿宋" w:hAnsi="仿宋" w:hint="eastAsia"/>
          <w:sz w:val="28"/>
          <w:szCs w:val="28"/>
        </w:rPr>
        <w:t xml:space="preserve"> </w:t>
      </w:r>
      <w:r w:rsidRPr="008F0911">
        <w:rPr>
          <w:rFonts w:ascii="仿宋" w:eastAsia="仿宋" w:hAnsi="仿宋" w:hint="eastAsia"/>
          <w:sz w:val="28"/>
          <w:szCs w:val="28"/>
        </w:rPr>
        <w:t>学校</w:t>
      </w:r>
      <w:r>
        <w:rPr>
          <w:rFonts w:ascii="仿宋" w:eastAsia="仿宋" w:hAnsi="仿宋" w:hint="eastAsia"/>
          <w:sz w:val="28"/>
          <w:szCs w:val="28"/>
        </w:rPr>
        <w:t>情况</w:t>
      </w:r>
      <w:r w:rsidRPr="008F0911">
        <w:rPr>
          <w:rFonts w:ascii="仿宋" w:eastAsia="仿宋" w:hAnsi="仿宋" w:hint="eastAsia"/>
          <w:b/>
          <w:i/>
          <w:color w:val="FF0000"/>
          <w:sz w:val="28"/>
          <w:szCs w:val="28"/>
        </w:rPr>
        <w:t xml:space="preserve"> </w:t>
      </w:r>
    </w:p>
    <w:p w:rsidR="000B1071" w:rsidRPr="008F0911" w:rsidRDefault="000B1071" w:rsidP="000B1071">
      <w:pPr>
        <w:jc w:val="distribute"/>
        <w:rPr>
          <w:rFonts w:ascii="仿宋" w:eastAsia="仿宋" w:hAnsi="仿宋"/>
          <w:b/>
          <w:i/>
          <w:color w:val="FF0000"/>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1.1 </w:t>
      </w:r>
      <w:r>
        <w:rPr>
          <w:rFonts w:ascii="仿宋" w:eastAsia="仿宋" w:hAnsi="仿宋" w:hint="eastAsia"/>
          <w:sz w:val="28"/>
          <w:szCs w:val="28"/>
        </w:rPr>
        <w:t>学校概况</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r w:rsidRPr="008F0911">
        <w:rPr>
          <w:rFonts w:ascii="仿宋" w:eastAsia="仿宋" w:hAnsi="仿宋" w:hint="eastAsia"/>
          <w:sz w:val="28"/>
          <w:szCs w:val="28"/>
        </w:rPr>
        <w:t>…………………………</w:t>
      </w:r>
      <w:proofErr w:type="gramEnd"/>
      <w:r w:rsidR="00B7020A">
        <w:rPr>
          <w:rFonts w:ascii="仿宋" w:eastAsia="仿宋" w:hAnsi="仿宋" w:hint="eastAsia"/>
          <w:sz w:val="28"/>
          <w:szCs w:val="28"/>
        </w:rPr>
        <w:t>1</w:t>
      </w:r>
    </w:p>
    <w:p w:rsidR="000B1071" w:rsidRPr="008F0911" w:rsidRDefault="000B1071" w:rsidP="000B1071">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1.2 </w:t>
      </w:r>
      <w:r w:rsidR="00207853">
        <w:rPr>
          <w:rFonts w:ascii="仿宋" w:eastAsia="仿宋" w:hAnsi="仿宋" w:hint="eastAsia"/>
          <w:sz w:val="28"/>
          <w:szCs w:val="28"/>
        </w:rPr>
        <w:t>学生情况</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r w:rsidRPr="008F0911">
        <w:rPr>
          <w:rFonts w:ascii="仿宋" w:eastAsia="仿宋" w:hAnsi="仿宋" w:hint="eastAsia"/>
          <w:sz w:val="28"/>
          <w:szCs w:val="28"/>
        </w:rPr>
        <w:t>…………………………</w:t>
      </w:r>
      <w:proofErr w:type="gramEnd"/>
      <w:r w:rsidRPr="008F0911">
        <w:rPr>
          <w:rFonts w:ascii="仿宋" w:eastAsia="仿宋" w:hAnsi="仿宋" w:hint="eastAsia"/>
          <w:sz w:val="28"/>
          <w:szCs w:val="28"/>
        </w:rPr>
        <w:t>1</w:t>
      </w:r>
    </w:p>
    <w:p w:rsidR="000B1071" w:rsidRDefault="000B1071" w:rsidP="000B1071">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1.3 </w:t>
      </w:r>
      <w:r w:rsidR="00207853">
        <w:rPr>
          <w:rFonts w:ascii="仿宋" w:eastAsia="仿宋" w:hAnsi="仿宋" w:hint="eastAsia"/>
          <w:sz w:val="28"/>
          <w:szCs w:val="28"/>
        </w:rPr>
        <w:t>教师队伍</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r w:rsidRPr="008F0911">
        <w:rPr>
          <w:rFonts w:ascii="仿宋" w:eastAsia="仿宋" w:hAnsi="仿宋" w:hint="eastAsia"/>
          <w:sz w:val="28"/>
          <w:szCs w:val="28"/>
        </w:rPr>
        <w:t>…………………………</w:t>
      </w:r>
      <w:proofErr w:type="gramEnd"/>
      <w:r w:rsidR="00B7020A">
        <w:rPr>
          <w:rFonts w:ascii="仿宋" w:eastAsia="仿宋" w:hAnsi="仿宋" w:hint="eastAsia"/>
          <w:sz w:val="28"/>
          <w:szCs w:val="28"/>
        </w:rPr>
        <w:t>2</w:t>
      </w:r>
    </w:p>
    <w:p w:rsidR="00207853" w:rsidRDefault="00207853" w:rsidP="00207853">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1.</w:t>
      </w:r>
      <w:r>
        <w:rPr>
          <w:rFonts w:ascii="仿宋" w:eastAsia="仿宋" w:hAnsi="仿宋" w:hint="eastAsia"/>
          <w:sz w:val="28"/>
          <w:szCs w:val="28"/>
        </w:rPr>
        <w:t>4</w:t>
      </w:r>
      <w:r w:rsidRPr="008F0911">
        <w:rPr>
          <w:rFonts w:ascii="仿宋" w:eastAsia="仿宋" w:hAnsi="仿宋" w:hint="eastAsia"/>
          <w:sz w:val="28"/>
          <w:szCs w:val="28"/>
        </w:rPr>
        <w:t xml:space="preserve"> </w:t>
      </w:r>
      <w:r>
        <w:rPr>
          <w:rFonts w:ascii="仿宋" w:eastAsia="仿宋" w:hAnsi="仿宋" w:hint="eastAsia"/>
          <w:sz w:val="28"/>
          <w:szCs w:val="28"/>
        </w:rPr>
        <w:t>设施设备</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r w:rsidRPr="008F0911">
        <w:rPr>
          <w:rFonts w:ascii="仿宋" w:eastAsia="仿宋" w:hAnsi="仿宋" w:hint="eastAsia"/>
          <w:sz w:val="28"/>
          <w:szCs w:val="28"/>
        </w:rPr>
        <w:t>…………………………</w:t>
      </w:r>
      <w:proofErr w:type="gramEnd"/>
      <w:r w:rsidRPr="008F0911">
        <w:rPr>
          <w:rFonts w:ascii="仿宋" w:eastAsia="仿宋" w:hAnsi="仿宋" w:hint="eastAsia"/>
          <w:sz w:val="28"/>
          <w:szCs w:val="28"/>
        </w:rPr>
        <w:t>3</w:t>
      </w:r>
    </w:p>
    <w:p w:rsidR="000B1071" w:rsidRPr="008F0911" w:rsidRDefault="000B1071" w:rsidP="000B1071">
      <w:pPr>
        <w:jc w:val="left"/>
        <w:rPr>
          <w:rFonts w:ascii="仿宋" w:eastAsia="仿宋" w:hAnsi="仿宋"/>
          <w:b/>
          <w:i/>
          <w:color w:val="FF0000"/>
          <w:sz w:val="28"/>
          <w:szCs w:val="28"/>
        </w:rPr>
      </w:pPr>
      <w:r w:rsidRPr="008F0911">
        <w:rPr>
          <w:rFonts w:ascii="仿宋" w:eastAsia="仿宋" w:hAnsi="仿宋" w:hint="eastAsia"/>
          <w:sz w:val="28"/>
          <w:szCs w:val="28"/>
        </w:rPr>
        <w:t>2.</w:t>
      </w:r>
      <w:r w:rsidR="00B7020A">
        <w:rPr>
          <w:rFonts w:ascii="仿宋" w:eastAsia="仿宋" w:hAnsi="仿宋" w:hint="eastAsia"/>
          <w:sz w:val="28"/>
          <w:szCs w:val="28"/>
        </w:rPr>
        <w:t xml:space="preserve"> </w:t>
      </w:r>
      <w:r w:rsidR="00207853">
        <w:rPr>
          <w:rFonts w:ascii="仿宋" w:eastAsia="仿宋" w:hAnsi="仿宋" w:hint="eastAsia"/>
          <w:sz w:val="28"/>
          <w:szCs w:val="28"/>
        </w:rPr>
        <w:t>学生发展</w:t>
      </w:r>
    </w:p>
    <w:p w:rsidR="000B1071" w:rsidRPr="008F0911" w:rsidRDefault="000B1071" w:rsidP="000B1071">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2.1 </w:t>
      </w:r>
      <w:r w:rsidR="00207853">
        <w:rPr>
          <w:rFonts w:ascii="仿宋" w:eastAsia="仿宋" w:hAnsi="仿宋" w:hint="eastAsia"/>
          <w:sz w:val="28"/>
          <w:szCs w:val="28"/>
        </w:rPr>
        <w:t>学生素质</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r w:rsidRPr="008F0911">
        <w:rPr>
          <w:rFonts w:ascii="仿宋" w:eastAsia="仿宋" w:hAnsi="仿宋" w:hint="eastAsia"/>
          <w:sz w:val="28"/>
          <w:szCs w:val="28"/>
        </w:rPr>
        <w:t>…………………………</w:t>
      </w:r>
      <w:proofErr w:type="gramEnd"/>
      <w:r w:rsidR="00B7020A">
        <w:rPr>
          <w:rFonts w:ascii="仿宋" w:eastAsia="仿宋" w:hAnsi="仿宋" w:hint="eastAsia"/>
          <w:sz w:val="28"/>
          <w:szCs w:val="28"/>
        </w:rPr>
        <w:t>6</w:t>
      </w:r>
    </w:p>
    <w:p w:rsidR="000B1071" w:rsidRPr="008F0911" w:rsidRDefault="000B1071" w:rsidP="000B1071">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2.2 </w:t>
      </w:r>
      <w:r w:rsidR="00207853">
        <w:rPr>
          <w:rFonts w:ascii="仿宋" w:eastAsia="仿宋" w:hAnsi="仿宋" w:hint="eastAsia"/>
          <w:sz w:val="28"/>
          <w:szCs w:val="28"/>
        </w:rPr>
        <w:t>在校体验</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r w:rsidRPr="008F0911">
        <w:rPr>
          <w:rFonts w:ascii="仿宋" w:eastAsia="仿宋" w:hAnsi="仿宋" w:hint="eastAsia"/>
          <w:sz w:val="28"/>
          <w:szCs w:val="28"/>
        </w:rPr>
        <w:t>…………………………</w:t>
      </w:r>
      <w:proofErr w:type="gramEnd"/>
      <w:r w:rsidR="00B7020A">
        <w:rPr>
          <w:rFonts w:ascii="仿宋" w:eastAsia="仿宋" w:hAnsi="仿宋" w:hint="eastAsia"/>
          <w:sz w:val="28"/>
          <w:szCs w:val="28"/>
        </w:rPr>
        <w:t>7</w:t>
      </w:r>
    </w:p>
    <w:p w:rsidR="000B1071" w:rsidRDefault="000B1071" w:rsidP="000B1071">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2.3 </w:t>
      </w:r>
      <w:r w:rsidR="00207853">
        <w:rPr>
          <w:rFonts w:ascii="仿宋" w:eastAsia="仿宋" w:hAnsi="仿宋" w:hint="eastAsia"/>
          <w:sz w:val="28"/>
          <w:szCs w:val="28"/>
        </w:rPr>
        <w:t>资助情况</w:t>
      </w:r>
      <w:r w:rsidRPr="008F0911">
        <w:rPr>
          <w:rFonts w:ascii="仿宋" w:eastAsia="仿宋" w:hAnsi="仿宋" w:hint="eastAsia"/>
          <w:sz w:val="28"/>
          <w:szCs w:val="28"/>
        </w:rPr>
        <w:t>…</w:t>
      </w:r>
      <w:r>
        <w:rPr>
          <w:rFonts w:ascii="仿宋" w:eastAsia="仿宋" w:hAnsi="仿宋" w:hint="eastAsia"/>
          <w:sz w:val="30"/>
          <w:szCs w:val="30"/>
        </w:rPr>
        <w:t>…</w:t>
      </w:r>
      <w:proofErr w:type="gramStart"/>
      <w:r w:rsidR="00207853" w:rsidRPr="008F0911">
        <w:rPr>
          <w:rFonts w:ascii="仿宋" w:eastAsia="仿宋" w:hAnsi="仿宋" w:hint="eastAsia"/>
          <w:sz w:val="28"/>
          <w:szCs w:val="28"/>
        </w:rPr>
        <w:t>……………………………</w:t>
      </w:r>
      <w:r w:rsidRPr="008F0911">
        <w:rPr>
          <w:rFonts w:ascii="仿宋" w:eastAsia="仿宋" w:hAnsi="仿宋" w:hint="eastAsia"/>
          <w:sz w:val="28"/>
          <w:szCs w:val="28"/>
        </w:rPr>
        <w:t>……………………</w:t>
      </w:r>
      <w:proofErr w:type="gramEnd"/>
      <w:r w:rsidR="00B7020A">
        <w:rPr>
          <w:rFonts w:ascii="仿宋" w:eastAsia="仿宋" w:hAnsi="仿宋" w:hint="eastAsia"/>
          <w:sz w:val="28"/>
          <w:szCs w:val="28"/>
        </w:rPr>
        <w:t>9</w:t>
      </w:r>
    </w:p>
    <w:p w:rsidR="00207853" w:rsidRPr="008F0911" w:rsidRDefault="00207853" w:rsidP="00207853">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2.</w:t>
      </w:r>
      <w:r>
        <w:rPr>
          <w:rFonts w:ascii="仿宋" w:eastAsia="仿宋" w:hAnsi="仿宋" w:hint="eastAsia"/>
          <w:sz w:val="28"/>
          <w:szCs w:val="28"/>
        </w:rPr>
        <w:t>4</w:t>
      </w:r>
      <w:r w:rsidRPr="008F0911">
        <w:rPr>
          <w:rFonts w:ascii="仿宋" w:eastAsia="仿宋" w:hAnsi="仿宋" w:hint="eastAsia"/>
          <w:sz w:val="28"/>
          <w:szCs w:val="28"/>
        </w:rPr>
        <w:t xml:space="preserve"> </w:t>
      </w:r>
      <w:r>
        <w:rPr>
          <w:rFonts w:ascii="仿宋" w:eastAsia="仿宋" w:hAnsi="仿宋" w:hint="eastAsia"/>
          <w:sz w:val="28"/>
          <w:szCs w:val="28"/>
        </w:rPr>
        <w:t>就业质量</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r w:rsidRPr="008F0911">
        <w:rPr>
          <w:rFonts w:ascii="仿宋" w:eastAsia="仿宋" w:hAnsi="仿宋" w:hint="eastAsia"/>
          <w:sz w:val="28"/>
          <w:szCs w:val="28"/>
        </w:rPr>
        <w:t>…………………………</w:t>
      </w:r>
      <w:proofErr w:type="gramEnd"/>
      <w:r w:rsidR="00B7020A">
        <w:rPr>
          <w:rFonts w:ascii="仿宋" w:eastAsia="仿宋" w:hAnsi="仿宋" w:hint="eastAsia"/>
          <w:sz w:val="28"/>
          <w:szCs w:val="28"/>
        </w:rPr>
        <w:t>10</w:t>
      </w:r>
    </w:p>
    <w:p w:rsidR="00207853" w:rsidRDefault="00207853" w:rsidP="00207853">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2.</w:t>
      </w:r>
      <w:r>
        <w:rPr>
          <w:rFonts w:ascii="仿宋" w:eastAsia="仿宋" w:hAnsi="仿宋" w:hint="eastAsia"/>
          <w:sz w:val="28"/>
          <w:szCs w:val="28"/>
        </w:rPr>
        <w:t>5</w:t>
      </w:r>
      <w:r w:rsidRPr="008F0911">
        <w:rPr>
          <w:rFonts w:ascii="仿宋" w:eastAsia="仿宋" w:hAnsi="仿宋" w:hint="eastAsia"/>
          <w:sz w:val="28"/>
          <w:szCs w:val="28"/>
        </w:rPr>
        <w:t xml:space="preserve"> </w:t>
      </w:r>
      <w:r>
        <w:rPr>
          <w:rFonts w:ascii="仿宋" w:eastAsia="仿宋" w:hAnsi="仿宋" w:hint="eastAsia"/>
          <w:sz w:val="28"/>
          <w:szCs w:val="28"/>
        </w:rPr>
        <w:t>职业发展</w:t>
      </w:r>
      <w:r w:rsidRPr="008F0911">
        <w:rPr>
          <w:rFonts w:ascii="仿宋" w:eastAsia="仿宋" w:hAnsi="仿宋" w:hint="eastAsia"/>
          <w:sz w:val="28"/>
          <w:szCs w:val="28"/>
        </w:rPr>
        <w:t>…</w:t>
      </w:r>
      <w:r>
        <w:rPr>
          <w:rFonts w:ascii="仿宋" w:eastAsia="仿宋" w:hAnsi="仿宋" w:hint="eastAsia"/>
          <w:sz w:val="30"/>
          <w:szCs w:val="30"/>
        </w:rPr>
        <w:t>…</w:t>
      </w:r>
      <w:proofErr w:type="gramStart"/>
      <w:r w:rsidRPr="008F0911">
        <w:rPr>
          <w:rFonts w:ascii="仿宋" w:eastAsia="仿宋" w:hAnsi="仿宋" w:hint="eastAsia"/>
          <w:sz w:val="28"/>
          <w:szCs w:val="28"/>
        </w:rPr>
        <w:t>…………………………………………………</w:t>
      </w:r>
      <w:proofErr w:type="gramEnd"/>
      <w:r w:rsidR="00B7020A">
        <w:rPr>
          <w:rFonts w:ascii="仿宋" w:eastAsia="仿宋" w:hAnsi="仿宋" w:hint="eastAsia"/>
          <w:sz w:val="28"/>
          <w:szCs w:val="28"/>
        </w:rPr>
        <w:t>12</w:t>
      </w:r>
    </w:p>
    <w:p w:rsidR="000B1071" w:rsidRPr="008F0911" w:rsidRDefault="000B1071" w:rsidP="000B1071">
      <w:pPr>
        <w:jc w:val="left"/>
        <w:rPr>
          <w:rFonts w:ascii="仿宋" w:eastAsia="仿宋" w:hAnsi="仿宋"/>
          <w:b/>
          <w:i/>
          <w:color w:val="FF0000"/>
          <w:sz w:val="28"/>
          <w:szCs w:val="28"/>
        </w:rPr>
      </w:pPr>
      <w:r w:rsidRPr="008F0911">
        <w:rPr>
          <w:rFonts w:ascii="仿宋" w:eastAsia="仿宋" w:hAnsi="仿宋" w:hint="eastAsia"/>
          <w:sz w:val="28"/>
          <w:szCs w:val="28"/>
        </w:rPr>
        <w:t>3.</w:t>
      </w:r>
      <w:r w:rsidR="00B7020A">
        <w:rPr>
          <w:rFonts w:ascii="仿宋" w:eastAsia="仿宋" w:hAnsi="仿宋" w:hint="eastAsia"/>
          <w:sz w:val="28"/>
          <w:szCs w:val="28"/>
        </w:rPr>
        <w:t xml:space="preserve"> 质量保障措施</w:t>
      </w:r>
    </w:p>
    <w:p w:rsidR="000B1071" w:rsidRPr="008F0911" w:rsidRDefault="000B1071" w:rsidP="000B1071">
      <w:pPr>
        <w:jc w:val="distribute"/>
        <w:rPr>
          <w:rFonts w:ascii="仿宋" w:eastAsia="仿宋" w:hAnsi="仿宋"/>
          <w:b/>
          <w:i/>
          <w:color w:val="FF0000"/>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3.1 </w:t>
      </w:r>
      <w:r w:rsidR="00207853">
        <w:rPr>
          <w:rFonts w:ascii="仿宋" w:eastAsia="仿宋" w:hAnsi="仿宋" w:hint="eastAsia"/>
          <w:sz w:val="28"/>
          <w:szCs w:val="28"/>
        </w:rPr>
        <w:t>专业动态调整</w:t>
      </w:r>
      <w:r w:rsidRPr="008F0911">
        <w:rPr>
          <w:rFonts w:ascii="仿宋" w:eastAsia="仿宋" w:hAnsi="仿宋" w:hint="eastAsia"/>
          <w:sz w:val="28"/>
          <w:szCs w:val="28"/>
        </w:rPr>
        <w:t>…</w:t>
      </w:r>
      <w:r w:rsidR="00207853" w:rsidRPr="008F0911">
        <w:rPr>
          <w:rFonts w:ascii="仿宋" w:eastAsia="仿宋" w:hAnsi="仿宋" w:hint="eastAsia"/>
          <w:sz w:val="28"/>
          <w:szCs w:val="28"/>
        </w:rPr>
        <w:t>…</w:t>
      </w:r>
      <w:proofErr w:type="gramStart"/>
      <w:r w:rsidR="00207853" w:rsidRPr="008F0911">
        <w:rPr>
          <w:rFonts w:ascii="仿宋" w:eastAsia="仿宋" w:hAnsi="仿宋" w:hint="eastAsia"/>
          <w:sz w:val="28"/>
          <w:szCs w:val="28"/>
        </w:rPr>
        <w:t>………………</w:t>
      </w:r>
      <w:r w:rsidRPr="008F0911">
        <w:rPr>
          <w:rFonts w:ascii="仿宋" w:eastAsia="仿宋" w:hAnsi="仿宋" w:hint="eastAsia"/>
          <w:sz w:val="28"/>
          <w:szCs w:val="28"/>
        </w:rPr>
        <w:t>……</w:t>
      </w:r>
      <w:r>
        <w:rPr>
          <w:rFonts w:ascii="仿宋" w:eastAsia="仿宋" w:hAnsi="仿宋" w:hint="eastAsia"/>
          <w:sz w:val="30"/>
          <w:szCs w:val="30"/>
        </w:rPr>
        <w:t>…</w:t>
      </w:r>
      <w:r w:rsidR="00B7020A">
        <w:rPr>
          <w:rFonts w:ascii="仿宋" w:eastAsia="仿宋" w:hAnsi="仿宋" w:hint="eastAsia"/>
          <w:sz w:val="28"/>
          <w:szCs w:val="28"/>
        </w:rPr>
        <w:t>…………</w:t>
      </w:r>
      <w:r w:rsidRPr="008F0911">
        <w:rPr>
          <w:rFonts w:ascii="仿宋" w:eastAsia="仿宋" w:hAnsi="仿宋" w:hint="eastAsia"/>
          <w:sz w:val="28"/>
          <w:szCs w:val="28"/>
        </w:rPr>
        <w:t>…………</w:t>
      </w:r>
      <w:proofErr w:type="gramEnd"/>
      <w:r w:rsidR="00B7020A">
        <w:rPr>
          <w:rFonts w:ascii="仿宋" w:eastAsia="仿宋" w:hAnsi="仿宋" w:hint="eastAsia"/>
          <w:sz w:val="28"/>
          <w:szCs w:val="28"/>
        </w:rPr>
        <w:t>1</w:t>
      </w:r>
      <w:r w:rsidR="00BF18B7">
        <w:rPr>
          <w:rFonts w:ascii="仿宋" w:eastAsia="仿宋" w:hAnsi="仿宋" w:hint="eastAsia"/>
          <w:sz w:val="28"/>
          <w:szCs w:val="28"/>
        </w:rPr>
        <w:t>4</w:t>
      </w:r>
      <w:r w:rsidRPr="008F0911">
        <w:rPr>
          <w:rFonts w:ascii="仿宋" w:eastAsia="仿宋" w:hAnsi="仿宋" w:hint="eastAsia"/>
          <w:b/>
          <w:i/>
          <w:color w:val="FF0000"/>
          <w:sz w:val="28"/>
          <w:szCs w:val="28"/>
        </w:rPr>
        <w:t xml:space="preserve"> </w:t>
      </w:r>
    </w:p>
    <w:p w:rsidR="000B1071" w:rsidRPr="008F0911" w:rsidRDefault="000B1071" w:rsidP="000B1071">
      <w:pPr>
        <w:jc w:val="distribute"/>
        <w:rPr>
          <w:rFonts w:ascii="仿宋" w:eastAsia="仿宋" w:hAnsi="仿宋"/>
          <w:b/>
          <w:i/>
          <w:color w:val="FF0000"/>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3.2 </w:t>
      </w:r>
      <w:r w:rsidR="002013C9">
        <w:rPr>
          <w:rFonts w:ascii="仿宋" w:eastAsia="仿宋" w:hAnsi="仿宋" w:hint="eastAsia"/>
          <w:sz w:val="28"/>
          <w:szCs w:val="28"/>
        </w:rPr>
        <w:t>教育教学改革</w:t>
      </w:r>
      <w:r w:rsidR="002013C9" w:rsidRPr="008F0911">
        <w:rPr>
          <w:rFonts w:ascii="仿宋" w:eastAsia="仿宋" w:hAnsi="仿宋" w:hint="eastAsia"/>
          <w:sz w:val="28"/>
          <w:szCs w:val="28"/>
        </w:rPr>
        <w:t>…</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proofErr w:type="gramEnd"/>
      <w:r w:rsidR="00B7020A">
        <w:rPr>
          <w:rFonts w:ascii="仿宋" w:eastAsia="仿宋" w:hAnsi="仿宋" w:hint="eastAsia"/>
          <w:sz w:val="28"/>
          <w:szCs w:val="28"/>
        </w:rPr>
        <w:t>1</w:t>
      </w:r>
      <w:r w:rsidR="00BF18B7">
        <w:rPr>
          <w:rFonts w:ascii="仿宋" w:eastAsia="仿宋" w:hAnsi="仿宋" w:hint="eastAsia"/>
          <w:sz w:val="28"/>
          <w:szCs w:val="28"/>
        </w:rPr>
        <w:t>6</w:t>
      </w:r>
    </w:p>
    <w:p w:rsidR="000B1071" w:rsidRPr="008F0911" w:rsidRDefault="000B1071" w:rsidP="000B1071">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3.3 </w:t>
      </w:r>
      <w:r w:rsidR="002013C9">
        <w:rPr>
          <w:rFonts w:ascii="仿宋" w:eastAsia="仿宋" w:hAnsi="仿宋" w:hint="eastAsia"/>
          <w:sz w:val="28"/>
          <w:szCs w:val="28"/>
        </w:rPr>
        <w:t>教师培养培训</w:t>
      </w:r>
      <w:r w:rsidR="002013C9" w:rsidRPr="008F0911">
        <w:rPr>
          <w:rFonts w:ascii="仿宋" w:eastAsia="仿宋" w:hAnsi="仿宋" w:hint="eastAsia"/>
          <w:sz w:val="28"/>
          <w:szCs w:val="28"/>
        </w:rPr>
        <w:t>……</w:t>
      </w:r>
      <w:proofErr w:type="gramStart"/>
      <w:r w:rsidR="002013C9" w:rsidRPr="008F0911">
        <w:rPr>
          <w:rFonts w:ascii="仿宋" w:eastAsia="仿宋" w:hAnsi="仿宋" w:hint="eastAsia"/>
          <w:sz w:val="28"/>
          <w:szCs w:val="28"/>
        </w:rPr>
        <w:t>…………</w:t>
      </w:r>
      <w:r w:rsidRPr="008F0911">
        <w:rPr>
          <w:rFonts w:ascii="仿宋" w:eastAsia="仿宋" w:hAnsi="仿宋" w:hint="eastAsia"/>
          <w:sz w:val="28"/>
          <w:szCs w:val="28"/>
        </w:rPr>
        <w:t>………………………………</w:t>
      </w:r>
      <w:r>
        <w:rPr>
          <w:rFonts w:ascii="仿宋" w:eastAsia="仿宋" w:hAnsi="仿宋" w:hint="eastAsia"/>
          <w:sz w:val="30"/>
          <w:szCs w:val="30"/>
        </w:rPr>
        <w:t>…</w:t>
      </w:r>
      <w:proofErr w:type="gramEnd"/>
      <w:r w:rsidR="00BF18B7">
        <w:rPr>
          <w:rFonts w:ascii="仿宋" w:eastAsia="仿宋" w:hAnsi="仿宋" w:hint="eastAsia"/>
          <w:sz w:val="28"/>
          <w:szCs w:val="28"/>
        </w:rPr>
        <w:t>18</w:t>
      </w:r>
    </w:p>
    <w:p w:rsidR="000B1071" w:rsidRDefault="000B1071" w:rsidP="000B1071">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3.4 </w:t>
      </w:r>
      <w:r w:rsidR="002013C9">
        <w:rPr>
          <w:rFonts w:ascii="仿宋" w:eastAsia="仿宋" w:hAnsi="仿宋" w:hint="eastAsia"/>
          <w:sz w:val="28"/>
          <w:szCs w:val="28"/>
        </w:rPr>
        <w:t>规范管理情况</w:t>
      </w:r>
      <w:r w:rsidR="002013C9" w:rsidRPr="008F0911">
        <w:rPr>
          <w:rFonts w:ascii="仿宋" w:eastAsia="仿宋" w:hAnsi="仿宋" w:hint="eastAsia"/>
          <w:sz w:val="28"/>
          <w:szCs w:val="28"/>
        </w:rPr>
        <w:t>…</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proofErr w:type="gramEnd"/>
      <w:r w:rsidR="00B7020A">
        <w:rPr>
          <w:rFonts w:ascii="仿宋" w:eastAsia="仿宋" w:hAnsi="仿宋" w:hint="eastAsia"/>
          <w:sz w:val="28"/>
          <w:szCs w:val="28"/>
        </w:rPr>
        <w:t>1</w:t>
      </w:r>
      <w:r w:rsidR="00BF18B7">
        <w:rPr>
          <w:rFonts w:ascii="仿宋" w:eastAsia="仿宋" w:hAnsi="仿宋" w:hint="eastAsia"/>
          <w:sz w:val="28"/>
          <w:szCs w:val="28"/>
        </w:rPr>
        <w:t>9</w:t>
      </w:r>
    </w:p>
    <w:p w:rsidR="002013C9" w:rsidRPr="008F0911" w:rsidRDefault="002013C9" w:rsidP="002013C9">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3.</w:t>
      </w:r>
      <w:r>
        <w:rPr>
          <w:rFonts w:ascii="仿宋" w:eastAsia="仿宋" w:hAnsi="仿宋" w:hint="eastAsia"/>
          <w:sz w:val="28"/>
          <w:szCs w:val="28"/>
        </w:rPr>
        <w:t>5</w:t>
      </w:r>
      <w:r w:rsidRPr="008F0911">
        <w:rPr>
          <w:rFonts w:ascii="仿宋" w:eastAsia="仿宋" w:hAnsi="仿宋" w:hint="eastAsia"/>
          <w:sz w:val="28"/>
          <w:szCs w:val="28"/>
        </w:rPr>
        <w:t xml:space="preserve"> </w:t>
      </w:r>
      <w:r>
        <w:rPr>
          <w:rFonts w:ascii="仿宋" w:eastAsia="仿宋" w:hAnsi="仿宋" w:hint="eastAsia"/>
          <w:sz w:val="28"/>
          <w:szCs w:val="28"/>
        </w:rPr>
        <w:t>德育工作情况</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proofErr w:type="gramEnd"/>
      <w:r w:rsidR="00BF18B7">
        <w:rPr>
          <w:rFonts w:ascii="仿宋" w:eastAsia="仿宋" w:hAnsi="仿宋" w:hint="eastAsia"/>
          <w:sz w:val="28"/>
          <w:szCs w:val="28"/>
        </w:rPr>
        <w:t>20</w:t>
      </w:r>
    </w:p>
    <w:p w:rsidR="002013C9" w:rsidRDefault="002013C9" w:rsidP="002013C9">
      <w:pPr>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3.</w:t>
      </w:r>
      <w:r>
        <w:rPr>
          <w:rFonts w:ascii="仿宋" w:eastAsia="仿宋" w:hAnsi="仿宋" w:hint="eastAsia"/>
          <w:sz w:val="28"/>
          <w:szCs w:val="28"/>
        </w:rPr>
        <w:t>6</w:t>
      </w:r>
      <w:r w:rsidRPr="008F0911">
        <w:rPr>
          <w:rFonts w:ascii="仿宋" w:eastAsia="仿宋" w:hAnsi="仿宋" w:hint="eastAsia"/>
          <w:sz w:val="28"/>
          <w:szCs w:val="28"/>
        </w:rPr>
        <w:t xml:space="preserve"> </w:t>
      </w:r>
      <w:r>
        <w:rPr>
          <w:rFonts w:ascii="仿宋" w:eastAsia="仿宋" w:hAnsi="仿宋" w:hint="eastAsia"/>
          <w:sz w:val="28"/>
          <w:szCs w:val="28"/>
        </w:rPr>
        <w:t>党建情况</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proofErr w:type="gramEnd"/>
      <w:r w:rsidR="00B7020A">
        <w:rPr>
          <w:rFonts w:ascii="仿宋" w:eastAsia="仿宋" w:hAnsi="仿宋" w:hint="eastAsia"/>
          <w:sz w:val="28"/>
          <w:szCs w:val="28"/>
        </w:rPr>
        <w:t>2</w:t>
      </w:r>
      <w:r w:rsidR="00BF18B7">
        <w:rPr>
          <w:rFonts w:ascii="仿宋" w:eastAsia="仿宋" w:hAnsi="仿宋" w:hint="eastAsia"/>
          <w:sz w:val="28"/>
          <w:szCs w:val="28"/>
        </w:rPr>
        <w:t>1</w:t>
      </w:r>
    </w:p>
    <w:p w:rsidR="000B1071" w:rsidRPr="008F0911" w:rsidRDefault="000B1071" w:rsidP="002013C9">
      <w:pPr>
        <w:jc w:val="left"/>
        <w:rPr>
          <w:rFonts w:ascii="仿宋" w:eastAsia="仿宋" w:hAnsi="仿宋"/>
          <w:sz w:val="28"/>
          <w:szCs w:val="28"/>
        </w:rPr>
      </w:pPr>
      <w:r w:rsidRPr="008F0911">
        <w:rPr>
          <w:rFonts w:ascii="仿宋" w:eastAsia="仿宋" w:hAnsi="仿宋" w:hint="eastAsia"/>
          <w:sz w:val="28"/>
          <w:szCs w:val="28"/>
        </w:rPr>
        <w:t>4.</w:t>
      </w:r>
      <w:r w:rsidR="00BF18B7">
        <w:rPr>
          <w:rFonts w:ascii="仿宋" w:eastAsia="仿宋" w:hAnsi="仿宋" w:hint="eastAsia"/>
          <w:sz w:val="28"/>
          <w:szCs w:val="28"/>
        </w:rPr>
        <w:t xml:space="preserve"> </w:t>
      </w:r>
      <w:r w:rsidR="002013C9">
        <w:rPr>
          <w:rFonts w:ascii="仿宋" w:eastAsia="仿宋" w:hAnsi="仿宋" w:hint="eastAsia"/>
          <w:sz w:val="28"/>
          <w:szCs w:val="28"/>
        </w:rPr>
        <w:t>校企合作</w:t>
      </w:r>
      <w:r w:rsidR="00B7020A">
        <w:rPr>
          <w:rFonts w:ascii="仿宋" w:eastAsia="仿宋" w:hAnsi="仿宋" w:hint="eastAsia"/>
          <w:sz w:val="28"/>
          <w:szCs w:val="28"/>
        </w:rPr>
        <w:t>……</w:t>
      </w:r>
      <w:proofErr w:type="gramStart"/>
      <w:r w:rsidR="00B7020A">
        <w:rPr>
          <w:rFonts w:ascii="仿宋" w:eastAsia="仿宋" w:hAnsi="仿宋" w:hint="eastAsia"/>
          <w:sz w:val="28"/>
          <w:szCs w:val="28"/>
        </w:rPr>
        <w:t>…………………………………………………</w:t>
      </w:r>
      <w:r w:rsidR="002013C9" w:rsidRPr="008F0911">
        <w:rPr>
          <w:rFonts w:ascii="仿宋" w:eastAsia="仿宋" w:hAnsi="仿宋" w:hint="eastAsia"/>
          <w:sz w:val="28"/>
          <w:szCs w:val="28"/>
        </w:rPr>
        <w:t>……</w:t>
      </w:r>
      <w:proofErr w:type="gramEnd"/>
      <w:r w:rsidR="00B7020A">
        <w:rPr>
          <w:rFonts w:ascii="仿宋" w:eastAsia="仿宋" w:hAnsi="仿宋" w:hint="eastAsia"/>
          <w:sz w:val="28"/>
          <w:szCs w:val="28"/>
        </w:rPr>
        <w:t>2</w:t>
      </w:r>
      <w:r w:rsidR="00BF18B7">
        <w:rPr>
          <w:rFonts w:ascii="仿宋" w:eastAsia="仿宋" w:hAnsi="仿宋" w:hint="eastAsia"/>
          <w:sz w:val="28"/>
          <w:szCs w:val="28"/>
        </w:rPr>
        <w:t>3</w:t>
      </w:r>
      <w:r>
        <w:rPr>
          <w:rFonts w:ascii="仿宋" w:eastAsia="仿宋" w:hAnsi="仿宋" w:hint="eastAsia"/>
          <w:sz w:val="28"/>
          <w:szCs w:val="28"/>
        </w:rPr>
        <w:t xml:space="preserve">  </w:t>
      </w:r>
    </w:p>
    <w:p w:rsidR="000B1071" w:rsidRPr="008F0911" w:rsidRDefault="000B1071" w:rsidP="000B1071">
      <w:pPr>
        <w:jc w:val="left"/>
        <w:rPr>
          <w:rFonts w:ascii="仿宋" w:eastAsia="仿宋" w:hAnsi="仿宋"/>
          <w:sz w:val="28"/>
          <w:szCs w:val="28"/>
        </w:rPr>
      </w:pPr>
      <w:r w:rsidRPr="008F0911">
        <w:rPr>
          <w:rFonts w:ascii="仿宋" w:eastAsia="仿宋" w:hAnsi="仿宋" w:hint="eastAsia"/>
          <w:sz w:val="28"/>
          <w:szCs w:val="28"/>
        </w:rPr>
        <w:t>5.</w:t>
      </w:r>
      <w:r w:rsidR="00BF18B7">
        <w:rPr>
          <w:rFonts w:ascii="仿宋" w:eastAsia="仿宋" w:hAnsi="仿宋" w:hint="eastAsia"/>
          <w:sz w:val="28"/>
          <w:szCs w:val="28"/>
        </w:rPr>
        <w:t xml:space="preserve"> </w:t>
      </w:r>
      <w:r w:rsidR="002013C9">
        <w:rPr>
          <w:rFonts w:ascii="仿宋" w:eastAsia="仿宋" w:hAnsi="仿宋" w:hint="eastAsia"/>
          <w:sz w:val="28"/>
          <w:szCs w:val="28"/>
        </w:rPr>
        <w:t>社会贡献</w:t>
      </w:r>
    </w:p>
    <w:p w:rsidR="002013C9" w:rsidRPr="008F0911" w:rsidRDefault="00A85425" w:rsidP="002013C9">
      <w:pPr>
        <w:jc w:val="distribute"/>
        <w:rPr>
          <w:rFonts w:ascii="仿宋" w:eastAsia="仿宋" w:hAnsi="仿宋"/>
          <w:b/>
          <w:i/>
          <w:color w:val="FF0000"/>
          <w:sz w:val="28"/>
          <w:szCs w:val="28"/>
        </w:rPr>
      </w:pPr>
      <w:r>
        <w:rPr>
          <w:rFonts w:ascii="仿宋" w:eastAsia="仿宋" w:hAnsi="仿宋"/>
          <w:noProof/>
          <w:sz w:val="28"/>
          <w:szCs w:val="28"/>
        </w:rPr>
        <w:pict>
          <v:rect id="Rectangle 4" o:spid="_x0000_s1029" style="position:absolute;left:0;text-align:left;margin-left:194.25pt;margin-top:41.55pt;width:24pt;height:2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" strokecolor="white [3212]"/>
        </w:pict>
      </w:r>
      <w:r w:rsidR="000B1071">
        <w:rPr>
          <w:rFonts w:ascii="仿宋" w:eastAsia="仿宋" w:hAnsi="仿宋" w:hint="eastAsia"/>
          <w:sz w:val="28"/>
          <w:szCs w:val="28"/>
        </w:rPr>
        <w:t xml:space="preserve">  </w:t>
      </w:r>
      <w:r w:rsidR="002013C9" w:rsidRPr="008F0911">
        <w:rPr>
          <w:rFonts w:ascii="仿宋" w:eastAsia="仿宋" w:hAnsi="仿宋" w:hint="eastAsia"/>
          <w:sz w:val="28"/>
          <w:szCs w:val="28"/>
        </w:rPr>
        <w:t xml:space="preserve"> </w:t>
      </w:r>
      <w:r w:rsidR="002013C9">
        <w:rPr>
          <w:rFonts w:ascii="仿宋" w:eastAsia="仿宋" w:hAnsi="仿宋" w:hint="eastAsia"/>
          <w:sz w:val="28"/>
          <w:szCs w:val="28"/>
        </w:rPr>
        <w:t>5</w:t>
      </w:r>
      <w:r w:rsidR="002013C9" w:rsidRPr="008F0911">
        <w:rPr>
          <w:rFonts w:ascii="仿宋" w:eastAsia="仿宋" w:hAnsi="仿宋" w:hint="eastAsia"/>
          <w:sz w:val="28"/>
          <w:szCs w:val="28"/>
        </w:rPr>
        <w:t>.1 服务社会发展，多形式开展社会培训……</w:t>
      </w:r>
      <w:proofErr w:type="gramStart"/>
      <w:r w:rsidR="002013C9" w:rsidRPr="008F0911">
        <w:rPr>
          <w:rFonts w:ascii="仿宋" w:eastAsia="仿宋" w:hAnsi="仿宋" w:hint="eastAsia"/>
          <w:sz w:val="28"/>
          <w:szCs w:val="28"/>
        </w:rPr>
        <w:t>……………</w:t>
      </w:r>
      <w:r w:rsidR="002013C9">
        <w:rPr>
          <w:rFonts w:ascii="仿宋" w:eastAsia="仿宋" w:hAnsi="仿宋" w:hint="eastAsia"/>
          <w:sz w:val="30"/>
          <w:szCs w:val="30"/>
        </w:rPr>
        <w:t>…</w:t>
      </w:r>
      <w:r w:rsidR="002013C9" w:rsidRPr="008F0911">
        <w:rPr>
          <w:rFonts w:ascii="仿宋" w:eastAsia="仿宋" w:hAnsi="仿宋" w:hint="eastAsia"/>
          <w:sz w:val="28"/>
          <w:szCs w:val="28"/>
        </w:rPr>
        <w:t>…</w:t>
      </w:r>
      <w:proofErr w:type="gramEnd"/>
      <w:r w:rsidR="00B7020A">
        <w:rPr>
          <w:rFonts w:ascii="仿宋" w:eastAsia="仿宋" w:hAnsi="仿宋" w:hint="eastAsia"/>
          <w:sz w:val="28"/>
          <w:szCs w:val="28"/>
        </w:rPr>
        <w:t>2</w:t>
      </w:r>
      <w:r w:rsidR="00BF18B7">
        <w:rPr>
          <w:rFonts w:ascii="仿宋" w:eastAsia="仿宋" w:hAnsi="仿宋" w:hint="eastAsia"/>
          <w:sz w:val="28"/>
          <w:szCs w:val="28"/>
        </w:rPr>
        <w:t>6</w:t>
      </w:r>
      <w:r w:rsidR="002013C9" w:rsidRPr="008F0911">
        <w:rPr>
          <w:rFonts w:ascii="仿宋" w:eastAsia="仿宋" w:hAnsi="仿宋" w:hint="eastAsia"/>
          <w:b/>
          <w:i/>
          <w:color w:val="FF0000"/>
          <w:sz w:val="28"/>
          <w:szCs w:val="28"/>
        </w:rPr>
        <w:t xml:space="preserve"> </w:t>
      </w:r>
    </w:p>
    <w:p w:rsidR="002013C9" w:rsidRPr="008F0911" w:rsidRDefault="002013C9" w:rsidP="002013C9">
      <w:pPr>
        <w:jc w:val="distribute"/>
        <w:rPr>
          <w:rFonts w:ascii="仿宋" w:eastAsia="仿宋" w:hAnsi="仿宋"/>
          <w:b/>
          <w:i/>
          <w:color w:val="FF0000"/>
          <w:sz w:val="28"/>
          <w:szCs w:val="28"/>
        </w:rPr>
      </w:pPr>
      <w:r w:rsidRPr="008F0911">
        <w:rPr>
          <w:rFonts w:ascii="仿宋" w:eastAsia="仿宋" w:hAnsi="仿宋" w:hint="eastAsia"/>
          <w:sz w:val="28"/>
          <w:szCs w:val="28"/>
        </w:rPr>
        <w:lastRenderedPageBreak/>
        <w:t xml:space="preserve"> </w:t>
      </w:r>
      <w:r>
        <w:rPr>
          <w:rFonts w:ascii="仿宋" w:eastAsia="仿宋" w:hAnsi="仿宋" w:hint="eastAsia"/>
          <w:sz w:val="28"/>
          <w:szCs w:val="28"/>
        </w:rPr>
        <w:t xml:space="preserve"> </w:t>
      </w:r>
      <w:r w:rsidRPr="008F0911">
        <w:rPr>
          <w:rFonts w:ascii="仿宋" w:eastAsia="仿宋" w:hAnsi="仿宋" w:hint="eastAsia"/>
          <w:sz w:val="28"/>
          <w:szCs w:val="28"/>
        </w:rPr>
        <w:t xml:space="preserve"> </w:t>
      </w:r>
      <w:r>
        <w:rPr>
          <w:rFonts w:ascii="仿宋" w:eastAsia="仿宋" w:hAnsi="仿宋" w:hint="eastAsia"/>
          <w:sz w:val="28"/>
          <w:szCs w:val="28"/>
        </w:rPr>
        <w:t>5</w:t>
      </w:r>
      <w:r w:rsidRPr="008F0911">
        <w:rPr>
          <w:rFonts w:ascii="仿宋" w:eastAsia="仿宋" w:hAnsi="仿宋" w:hint="eastAsia"/>
          <w:sz w:val="28"/>
          <w:szCs w:val="28"/>
        </w:rPr>
        <w:t>.2 “双进双促”服务社会</w:t>
      </w:r>
      <w:r>
        <w:rPr>
          <w:rFonts w:ascii="仿宋" w:eastAsia="仿宋" w:hAnsi="仿宋" w:hint="eastAsia"/>
          <w:sz w:val="28"/>
          <w:szCs w:val="28"/>
        </w:rPr>
        <w:t>，构和谐…</w:t>
      </w:r>
      <w:r w:rsidRPr="008F0911">
        <w:rPr>
          <w:rFonts w:ascii="仿宋" w:eastAsia="仿宋" w:hAnsi="仿宋" w:hint="eastAsia"/>
          <w:sz w:val="28"/>
          <w:szCs w:val="28"/>
        </w:rPr>
        <w:t>…</w:t>
      </w:r>
      <w:proofErr w:type="gramStart"/>
      <w:r w:rsidRPr="008F0911">
        <w:rPr>
          <w:rFonts w:ascii="仿宋" w:eastAsia="仿宋" w:hAnsi="仿宋" w:hint="eastAsia"/>
          <w:sz w:val="28"/>
          <w:szCs w:val="28"/>
        </w:rPr>
        <w:t>………</w:t>
      </w:r>
      <w:r>
        <w:rPr>
          <w:rFonts w:ascii="仿宋" w:eastAsia="仿宋" w:hAnsi="仿宋" w:hint="eastAsia"/>
          <w:sz w:val="30"/>
          <w:szCs w:val="30"/>
        </w:rPr>
        <w:t>…</w:t>
      </w:r>
      <w:r w:rsidRPr="008F0911">
        <w:rPr>
          <w:rFonts w:ascii="仿宋" w:eastAsia="仿宋" w:hAnsi="仿宋" w:hint="eastAsia"/>
          <w:sz w:val="28"/>
          <w:szCs w:val="28"/>
        </w:rPr>
        <w:t>……………</w:t>
      </w:r>
      <w:proofErr w:type="gramEnd"/>
      <w:r w:rsidR="00B7020A">
        <w:rPr>
          <w:rFonts w:ascii="仿宋" w:eastAsia="仿宋" w:hAnsi="仿宋" w:hint="eastAsia"/>
          <w:sz w:val="28"/>
          <w:szCs w:val="28"/>
        </w:rPr>
        <w:t>2</w:t>
      </w:r>
      <w:r w:rsidR="00BF18B7">
        <w:rPr>
          <w:rFonts w:ascii="仿宋" w:eastAsia="仿宋" w:hAnsi="仿宋" w:hint="eastAsia"/>
          <w:sz w:val="28"/>
          <w:szCs w:val="28"/>
        </w:rPr>
        <w:t>8</w:t>
      </w:r>
      <w:r w:rsidRPr="008F0911">
        <w:rPr>
          <w:rFonts w:ascii="仿宋" w:eastAsia="仿宋" w:hAnsi="仿宋" w:hint="eastAsia"/>
          <w:b/>
          <w:i/>
          <w:color w:val="FF0000"/>
          <w:sz w:val="28"/>
          <w:szCs w:val="28"/>
        </w:rPr>
        <w:t xml:space="preserve"> </w:t>
      </w:r>
    </w:p>
    <w:p w:rsidR="002013C9" w:rsidRPr="008F0911" w:rsidRDefault="002013C9" w:rsidP="002013C9">
      <w:pPr>
        <w:jc w:val="distribute"/>
        <w:rPr>
          <w:rFonts w:ascii="仿宋" w:eastAsia="仿宋" w:hAnsi="仿宋"/>
          <w:b/>
          <w:color w:val="FF0000"/>
          <w:sz w:val="28"/>
          <w:szCs w:val="28"/>
        </w:rPr>
      </w:pPr>
      <w:r>
        <w:rPr>
          <w:rFonts w:ascii="仿宋" w:eastAsia="仿宋" w:hAnsi="仿宋" w:hint="eastAsia"/>
          <w:sz w:val="28"/>
          <w:szCs w:val="28"/>
        </w:rPr>
        <w:t xml:space="preserve">   5</w:t>
      </w:r>
      <w:r w:rsidRPr="008F0911">
        <w:rPr>
          <w:rFonts w:ascii="仿宋" w:eastAsia="仿宋" w:hAnsi="仿宋" w:hint="eastAsia"/>
          <w:sz w:val="28"/>
          <w:szCs w:val="28"/>
        </w:rPr>
        <w:t>.3 志愿者活动……</w:t>
      </w:r>
      <w:proofErr w:type="gramStart"/>
      <w:r w:rsidRPr="008F0911">
        <w:rPr>
          <w:rFonts w:ascii="仿宋" w:eastAsia="仿宋" w:hAnsi="仿宋" w:hint="eastAsia"/>
          <w:sz w:val="28"/>
          <w:szCs w:val="28"/>
        </w:rPr>
        <w:t>………………………………</w:t>
      </w:r>
      <w:r>
        <w:rPr>
          <w:rFonts w:ascii="仿宋" w:eastAsia="仿宋" w:hAnsi="仿宋" w:hint="eastAsia"/>
          <w:sz w:val="30"/>
          <w:szCs w:val="30"/>
        </w:rPr>
        <w:t>……</w:t>
      </w:r>
      <w:r w:rsidRPr="008F0911">
        <w:rPr>
          <w:rFonts w:ascii="仿宋" w:eastAsia="仿宋" w:hAnsi="仿宋" w:hint="eastAsia"/>
          <w:sz w:val="28"/>
          <w:szCs w:val="28"/>
        </w:rPr>
        <w:t>…………</w:t>
      </w:r>
      <w:proofErr w:type="gramEnd"/>
      <w:r w:rsidR="00B7020A">
        <w:rPr>
          <w:rFonts w:ascii="仿宋" w:eastAsia="仿宋" w:hAnsi="仿宋" w:hint="eastAsia"/>
          <w:sz w:val="28"/>
          <w:szCs w:val="28"/>
        </w:rPr>
        <w:t>2</w:t>
      </w:r>
      <w:r w:rsidR="00BF18B7">
        <w:rPr>
          <w:rFonts w:ascii="仿宋" w:eastAsia="仿宋" w:hAnsi="仿宋" w:hint="eastAsia"/>
          <w:sz w:val="28"/>
          <w:szCs w:val="28"/>
        </w:rPr>
        <w:t>9</w:t>
      </w:r>
      <w:r w:rsidRPr="008F0911">
        <w:rPr>
          <w:rFonts w:ascii="仿宋" w:eastAsia="仿宋" w:hAnsi="仿宋" w:hint="eastAsia"/>
          <w:b/>
          <w:i/>
          <w:color w:val="FF0000"/>
          <w:sz w:val="28"/>
          <w:szCs w:val="28"/>
        </w:rPr>
        <w:t xml:space="preserve"> </w:t>
      </w:r>
    </w:p>
    <w:p w:rsidR="000B1071" w:rsidRPr="008F0911" w:rsidRDefault="000B1071" w:rsidP="002013C9">
      <w:pPr>
        <w:jc w:val="left"/>
        <w:rPr>
          <w:rFonts w:ascii="仿宋" w:eastAsia="仿宋" w:hAnsi="仿宋"/>
          <w:sz w:val="28"/>
          <w:szCs w:val="28"/>
        </w:rPr>
      </w:pPr>
      <w:r w:rsidRPr="008F0911">
        <w:rPr>
          <w:rFonts w:ascii="仿宋" w:eastAsia="仿宋" w:hAnsi="仿宋" w:hint="eastAsia"/>
          <w:sz w:val="28"/>
          <w:szCs w:val="28"/>
        </w:rPr>
        <w:t>6.</w:t>
      </w:r>
      <w:r w:rsidR="00BF18B7">
        <w:rPr>
          <w:rFonts w:ascii="仿宋" w:eastAsia="仿宋" w:hAnsi="仿宋" w:hint="eastAsia"/>
          <w:sz w:val="28"/>
          <w:szCs w:val="28"/>
        </w:rPr>
        <w:t xml:space="preserve"> </w:t>
      </w:r>
      <w:r w:rsidR="002013C9">
        <w:rPr>
          <w:rFonts w:ascii="仿宋" w:eastAsia="仿宋" w:hAnsi="仿宋" w:hint="eastAsia"/>
          <w:sz w:val="28"/>
          <w:szCs w:val="28"/>
        </w:rPr>
        <w:t>举办者履责</w:t>
      </w:r>
    </w:p>
    <w:p w:rsidR="000B1071" w:rsidRPr="008F0911" w:rsidRDefault="000B1071" w:rsidP="000B1071">
      <w:pPr>
        <w:spacing w:line="360" w:lineRule="auto"/>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6.1 </w:t>
      </w:r>
      <w:r w:rsidR="002013C9">
        <w:rPr>
          <w:rFonts w:ascii="仿宋" w:eastAsia="仿宋" w:hAnsi="仿宋" w:hint="eastAsia"/>
          <w:sz w:val="28"/>
          <w:szCs w:val="28"/>
        </w:rPr>
        <w:t>经费</w:t>
      </w:r>
      <w:r w:rsidRPr="008F0911">
        <w:rPr>
          <w:rFonts w:ascii="仿宋" w:eastAsia="仿宋" w:hAnsi="仿宋" w:hint="eastAsia"/>
          <w:sz w:val="28"/>
          <w:szCs w:val="28"/>
        </w:rPr>
        <w:t>…</w:t>
      </w:r>
      <w:r w:rsidR="002013C9" w:rsidRPr="008F0911">
        <w:rPr>
          <w:rFonts w:ascii="仿宋" w:eastAsia="仿宋" w:hAnsi="仿宋" w:hint="eastAsia"/>
          <w:sz w:val="28"/>
          <w:szCs w:val="28"/>
        </w:rPr>
        <w:t>…</w:t>
      </w:r>
      <w:proofErr w:type="gramStart"/>
      <w:r w:rsidR="002013C9" w:rsidRPr="008F0911">
        <w:rPr>
          <w:rFonts w:ascii="仿宋" w:eastAsia="仿宋" w:hAnsi="仿宋" w:hint="eastAsia"/>
          <w:sz w:val="28"/>
          <w:szCs w:val="28"/>
        </w:rPr>
        <w:t>………………………………………………</w:t>
      </w:r>
      <w:r>
        <w:rPr>
          <w:rFonts w:ascii="仿宋" w:eastAsia="仿宋" w:hAnsi="仿宋" w:hint="eastAsia"/>
          <w:sz w:val="30"/>
          <w:szCs w:val="30"/>
        </w:rPr>
        <w:t>…</w:t>
      </w:r>
      <w:r w:rsidRPr="008F0911">
        <w:rPr>
          <w:rFonts w:ascii="仿宋" w:eastAsia="仿宋" w:hAnsi="仿宋" w:hint="eastAsia"/>
          <w:sz w:val="28"/>
          <w:szCs w:val="28"/>
        </w:rPr>
        <w:t>……</w:t>
      </w:r>
      <w:proofErr w:type="gramEnd"/>
      <w:r w:rsidR="00B7020A">
        <w:rPr>
          <w:rFonts w:ascii="仿宋" w:eastAsia="仿宋" w:hAnsi="仿宋" w:hint="eastAsia"/>
          <w:sz w:val="28"/>
          <w:szCs w:val="28"/>
        </w:rPr>
        <w:t>3</w:t>
      </w:r>
      <w:r w:rsidR="00BF18B7">
        <w:rPr>
          <w:rFonts w:ascii="仿宋" w:eastAsia="仿宋" w:hAnsi="仿宋" w:hint="eastAsia"/>
          <w:sz w:val="28"/>
          <w:szCs w:val="28"/>
        </w:rPr>
        <w:t>1</w:t>
      </w:r>
    </w:p>
    <w:p w:rsidR="000B1071" w:rsidRPr="008F0911" w:rsidRDefault="000B1071" w:rsidP="000B1071">
      <w:pPr>
        <w:spacing w:line="360" w:lineRule="auto"/>
        <w:jc w:val="distribute"/>
        <w:rPr>
          <w:rFonts w:ascii="仿宋" w:eastAsia="仿宋" w:hAnsi="仿宋"/>
          <w:sz w:val="28"/>
          <w:szCs w:val="28"/>
        </w:rPr>
      </w:pPr>
      <w:r>
        <w:rPr>
          <w:rFonts w:ascii="仿宋" w:eastAsia="仿宋" w:hAnsi="仿宋" w:hint="eastAsia"/>
          <w:sz w:val="28"/>
          <w:szCs w:val="28"/>
        </w:rPr>
        <w:t xml:space="preserve">  </w:t>
      </w:r>
      <w:r w:rsidRPr="008F0911">
        <w:rPr>
          <w:rFonts w:ascii="仿宋" w:eastAsia="仿宋" w:hAnsi="仿宋" w:hint="eastAsia"/>
          <w:sz w:val="28"/>
          <w:szCs w:val="28"/>
        </w:rPr>
        <w:t xml:space="preserve">6.2 </w:t>
      </w:r>
      <w:r w:rsidR="002013C9">
        <w:rPr>
          <w:rFonts w:ascii="仿宋" w:eastAsia="仿宋" w:hAnsi="仿宋" w:hint="eastAsia"/>
          <w:sz w:val="28"/>
          <w:szCs w:val="28"/>
        </w:rPr>
        <w:t>政策措施</w:t>
      </w:r>
      <w:r w:rsidR="002013C9" w:rsidRPr="008F0911">
        <w:rPr>
          <w:rFonts w:ascii="仿宋" w:eastAsia="仿宋" w:hAnsi="仿宋" w:hint="eastAsia"/>
          <w:sz w:val="28"/>
          <w:szCs w:val="28"/>
        </w:rPr>
        <w:t>……</w:t>
      </w:r>
      <w:proofErr w:type="gramStart"/>
      <w:r w:rsidR="002013C9" w:rsidRPr="008F0911">
        <w:rPr>
          <w:rFonts w:ascii="仿宋" w:eastAsia="仿宋" w:hAnsi="仿宋" w:hint="eastAsia"/>
          <w:sz w:val="28"/>
          <w:szCs w:val="28"/>
        </w:rPr>
        <w:t>………………………</w:t>
      </w:r>
      <w:r w:rsidRPr="008F0911">
        <w:rPr>
          <w:rFonts w:ascii="仿宋" w:eastAsia="仿宋" w:hAnsi="仿宋" w:hint="eastAsia"/>
          <w:sz w:val="28"/>
          <w:szCs w:val="28"/>
        </w:rPr>
        <w:t>…………………</w:t>
      </w:r>
      <w:r>
        <w:rPr>
          <w:rFonts w:ascii="仿宋" w:eastAsia="仿宋" w:hAnsi="仿宋" w:hint="eastAsia"/>
          <w:sz w:val="30"/>
          <w:szCs w:val="30"/>
        </w:rPr>
        <w:t>…</w:t>
      </w:r>
      <w:r w:rsidRPr="008F0911">
        <w:rPr>
          <w:rFonts w:ascii="仿宋" w:eastAsia="仿宋" w:hAnsi="仿宋" w:hint="eastAsia"/>
          <w:sz w:val="28"/>
          <w:szCs w:val="28"/>
        </w:rPr>
        <w:t>……</w:t>
      </w:r>
      <w:proofErr w:type="gramEnd"/>
      <w:r w:rsidR="00B7020A">
        <w:rPr>
          <w:rFonts w:ascii="仿宋" w:eastAsia="仿宋" w:hAnsi="仿宋" w:hint="eastAsia"/>
          <w:sz w:val="28"/>
          <w:szCs w:val="28"/>
        </w:rPr>
        <w:t>3</w:t>
      </w:r>
      <w:r w:rsidR="00BF18B7">
        <w:rPr>
          <w:rFonts w:ascii="仿宋" w:eastAsia="仿宋" w:hAnsi="仿宋" w:hint="eastAsia"/>
          <w:sz w:val="28"/>
          <w:szCs w:val="28"/>
        </w:rPr>
        <w:t>1</w:t>
      </w:r>
    </w:p>
    <w:p w:rsidR="000B1071" w:rsidRPr="008F0911" w:rsidRDefault="000B1071" w:rsidP="000B1071">
      <w:pPr>
        <w:spacing w:line="360" w:lineRule="auto"/>
        <w:jc w:val="left"/>
        <w:rPr>
          <w:rFonts w:ascii="仿宋" w:eastAsia="仿宋" w:hAnsi="仿宋"/>
          <w:sz w:val="28"/>
          <w:szCs w:val="28"/>
        </w:rPr>
      </w:pPr>
      <w:r w:rsidRPr="008F0911">
        <w:rPr>
          <w:rFonts w:ascii="仿宋" w:eastAsia="仿宋" w:hAnsi="仿宋" w:hint="eastAsia"/>
          <w:sz w:val="28"/>
          <w:szCs w:val="28"/>
        </w:rPr>
        <w:t>7.</w:t>
      </w:r>
      <w:r w:rsidR="00BF18B7">
        <w:rPr>
          <w:rFonts w:ascii="仿宋" w:eastAsia="仿宋" w:hAnsi="仿宋" w:hint="eastAsia"/>
          <w:sz w:val="28"/>
          <w:szCs w:val="28"/>
        </w:rPr>
        <w:t xml:space="preserve"> </w:t>
      </w:r>
      <w:r w:rsidR="002013C9">
        <w:rPr>
          <w:rFonts w:ascii="仿宋" w:eastAsia="仿宋" w:hAnsi="仿宋" w:hint="eastAsia"/>
          <w:sz w:val="28"/>
          <w:szCs w:val="28"/>
        </w:rPr>
        <w:t>主要问题和改进措施</w:t>
      </w:r>
      <w:r w:rsidR="00B7020A">
        <w:rPr>
          <w:rFonts w:ascii="仿宋" w:eastAsia="仿宋" w:hAnsi="仿宋" w:hint="eastAsia"/>
          <w:sz w:val="28"/>
          <w:szCs w:val="28"/>
        </w:rPr>
        <w:t>……</w:t>
      </w:r>
      <w:proofErr w:type="gramStart"/>
      <w:r w:rsidR="00B7020A">
        <w:rPr>
          <w:rFonts w:ascii="仿宋" w:eastAsia="仿宋" w:hAnsi="仿宋" w:hint="eastAsia"/>
          <w:sz w:val="28"/>
          <w:szCs w:val="28"/>
        </w:rPr>
        <w:t>……………………………………</w:t>
      </w:r>
      <w:r w:rsidR="002013C9" w:rsidRPr="008F0911">
        <w:rPr>
          <w:rFonts w:ascii="仿宋" w:eastAsia="仿宋" w:hAnsi="仿宋" w:hint="eastAsia"/>
          <w:sz w:val="28"/>
          <w:szCs w:val="28"/>
        </w:rPr>
        <w:t>……</w:t>
      </w:r>
      <w:proofErr w:type="gramEnd"/>
      <w:r w:rsidR="00B7020A">
        <w:rPr>
          <w:rFonts w:ascii="仿宋" w:eastAsia="仿宋" w:hAnsi="仿宋" w:hint="eastAsia"/>
          <w:sz w:val="28"/>
          <w:szCs w:val="28"/>
        </w:rPr>
        <w:t>3</w:t>
      </w:r>
      <w:r w:rsidR="00BF18B7">
        <w:rPr>
          <w:rFonts w:ascii="仿宋" w:eastAsia="仿宋" w:hAnsi="仿宋" w:hint="eastAsia"/>
          <w:sz w:val="28"/>
          <w:szCs w:val="28"/>
        </w:rPr>
        <w:t>3</w:t>
      </w:r>
    </w:p>
    <w:p w:rsidR="000B1071" w:rsidRPr="008F0911" w:rsidRDefault="000B1071" w:rsidP="002013C9">
      <w:pPr>
        <w:spacing w:line="360" w:lineRule="auto"/>
        <w:jc w:val="distribute"/>
        <w:rPr>
          <w:rFonts w:ascii="仿宋" w:eastAsia="仿宋" w:hAnsi="仿宋"/>
          <w:b/>
          <w:i/>
          <w:color w:val="FF0000"/>
          <w:sz w:val="28"/>
          <w:szCs w:val="28"/>
        </w:rPr>
      </w:pPr>
      <w:r>
        <w:rPr>
          <w:rFonts w:ascii="仿宋" w:eastAsia="仿宋" w:hAnsi="仿宋" w:hint="eastAsia"/>
          <w:sz w:val="28"/>
          <w:szCs w:val="28"/>
        </w:rPr>
        <w:t xml:space="preserve">  </w:t>
      </w: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2013C9" w:rsidRDefault="002013C9" w:rsidP="00276C4C">
      <w:pPr>
        <w:jc w:val="center"/>
        <w:rPr>
          <w:rFonts w:ascii="仿宋" w:eastAsia="仿宋" w:hAnsi="仿宋"/>
          <w:sz w:val="28"/>
          <w:szCs w:val="28"/>
        </w:rPr>
      </w:pPr>
    </w:p>
    <w:p w:rsidR="00810BCD" w:rsidRDefault="00A85425" w:rsidP="00810BCD">
      <w:pPr>
        <w:rPr>
          <w:rFonts w:ascii="仿宋" w:eastAsia="仿宋" w:hAnsi="仿宋"/>
          <w:sz w:val="28"/>
          <w:szCs w:val="28"/>
        </w:rPr>
        <w:sectPr w:rsidR="00810BCD" w:rsidSect="00FA7A98">
          <w:footerReference w:type="default" r:id="rId9"/>
          <w:pgSz w:w="11906" w:h="16838"/>
          <w:pgMar w:top="1440" w:right="1800" w:bottom="1440" w:left="1800" w:header="851" w:footer="992" w:gutter="0"/>
          <w:cols w:space="425"/>
          <w:docGrid w:type="lines" w:linePitch="312"/>
        </w:sectPr>
      </w:pPr>
      <w:r>
        <w:rPr>
          <w:rFonts w:ascii="仿宋" w:eastAsia="仿宋" w:hAnsi="仿宋"/>
          <w:noProof/>
          <w:sz w:val="28"/>
          <w:szCs w:val="28"/>
        </w:rPr>
        <w:pict>
          <v:rect id="Rectangle 9" o:spid="_x0000_s1028" style="position:absolute;left:0;text-align:left;margin-left:206.25pt;margin-top:39.3pt;width:15.75pt;height:24.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" strokecolor="white [3212]"/>
        </w:pict>
      </w:r>
    </w:p>
    <w:p w:rsidR="002013C9" w:rsidRDefault="002013C9" w:rsidP="00810BCD">
      <w:pPr>
        <w:rPr>
          <w:rFonts w:ascii="仿宋" w:eastAsia="仿宋" w:hAnsi="仿宋"/>
          <w:sz w:val="28"/>
          <w:szCs w:val="28"/>
        </w:rPr>
      </w:pPr>
    </w:p>
    <w:p w:rsidR="00FA7A98" w:rsidRPr="00276C4C" w:rsidRDefault="00276C4C" w:rsidP="00276C4C">
      <w:pPr>
        <w:jc w:val="center"/>
        <w:rPr>
          <w:rFonts w:asciiTheme="majorEastAsia" w:eastAsiaTheme="majorEastAsia" w:hAnsiTheme="majorEastAsia"/>
          <w:sz w:val="44"/>
          <w:szCs w:val="44"/>
        </w:rPr>
      </w:pPr>
      <w:r w:rsidRPr="00276C4C">
        <w:rPr>
          <w:rFonts w:asciiTheme="majorEastAsia" w:eastAsiaTheme="majorEastAsia" w:hAnsiTheme="majorEastAsia" w:hint="eastAsia"/>
          <w:sz w:val="44"/>
          <w:szCs w:val="44"/>
        </w:rPr>
        <w:t>江苏省连云港工贸高等职业技术学校</w:t>
      </w:r>
    </w:p>
    <w:p w:rsidR="00276C4C" w:rsidRDefault="00276C4C" w:rsidP="00276C4C">
      <w:pPr>
        <w:jc w:val="center"/>
        <w:rPr>
          <w:rFonts w:asciiTheme="majorEastAsia" w:eastAsiaTheme="majorEastAsia" w:hAnsiTheme="majorEastAsia"/>
          <w:sz w:val="44"/>
          <w:szCs w:val="44"/>
        </w:rPr>
      </w:pPr>
      <w:r w:rsidRPr="00276C4C">
        <w:rPr>
          <w:rFonts w:asciiTheme="majorEastAsia" w:eastAsiaTheme="majorEastAsia" w:hAnsiTheme="majorEastAsia" w:hint="eastAsia"/>
          <w:sz w:val="44"/>
          <w:szCs w:val="44"/>
        </w:rPr>
        <w:t>质量年报（2017）</w:t>
      </w:r>
    </w:p>
    <w:p w:rsidR="00D34C35" w:rsidRDefault="00D34C35" w:rsidP="00276C4C">
      <w:pPr>
        <w:jc w:val="center"/>
        <w:rPr>
          <w:rFonts w:asciiTheme="majorEastAsia" w:eastAsiaTheme="majorEastAsia" w:hAnsiTheme="majorEastAsia"/>
          <w:sz w:val="44"/>
          <w:szCs w:val="44"/>
        </w:rPr>
      </w:pPr>
    </w:p>
    <w:p w:rsidR="00276C4C" w:rsidRPr="00D34C35" w:rsidRDefault="00276C4C" w:rsidP="00D34C35">
      <w:pPr>
        <w:ind w:firstLineChars="200" w:firstLine="640"/>
        <w:rPr>
          <w:rFonts w:ascii="黑体" w:eastAsia="黑体" w:hAnsi="黑体"/>
          <w:sz w:val="32"/>
          <w:szCs w:val="32"/>
        </w:rPr>
      </w:pPr>
      <w:r w:rsidRPr="00D34C35">
        <w:rPr>
          <w:rFonts w:ascii="黑体" w:eastAsia="黑体" w:hAnsi="黑体" w:hint="eastAsia"/>
          <w:sz w:val="32"/>
          <w:szCs w:val="32"/>
        </w:rPr>
        <w:t>1.</w:t>
      </w:r>
      <w:r w:rsidR="00E17265">
        <w:rPr>
          <w:rFonts w:ascii="黑体" w:eastAsia="黑体" w:hAnsi="黑体" w:hint="eastAsia"/>
          <w:sz w:val="32"/>
          <w:szCs w:val="32"/>
        </w:rPr>
        <w:t xml:space="preserve"> </w:t>
      </w:r>
      <w:r w:rsidRPr="00D34C35">
        <w:rPr>
          <w:rFonts w:ascii="黑体" w:eastAsia="黑体" w:hAnsi="黑体" w:hint="eastAsia"/>
          <w:sz w:val="32"/>
          <w:szCs w:val="32"/>
        </w:rPr>
        <w:t>学校情况</w:t>
      </w:r>
    </w:p>
    <w:p w:rsidR="00276C4C" w:rsidRPr="00D34C35" w:rsidRDefault="00276C4C" w:rsidP="00D34C35">
      <w:pPr>
        <w:ind w:firstLineChars="200" w:firstLine="640"/>
        <w:rPr>
          <w:rFonts w:ascii="楷体" w:eastAsia="楷体" w:hAnsi="楷体"/>
          <w:sz w:val="32"/>
          <w:szCs w:val="32"/>
        </w:rPr>
      </w:pPr>
      <w:r w:rsidRPr="00D34C35">
        <w:rPr>
          <w:rFonts w:ascii="楷体" w:eastAsia="楷体" w:hAnsi="楷体" w:hint="eastAsia"/>
          <w:sz w:val="32"/>
          <w:szCs w:val="32"/>
        </w:rPr>
        <w:t>1.1</w:t>
      </w:r>
      <w:r w:rsidR="00E17265">
        <w:rPr>
          <w:rFonts w:ascii="楷体" w:eastAsia="楷体" w:hAnsi="楷体" w:hint="eastAsia"/>
          <w:sz w:val="32"/>
          <w:szCs w:val="32"/>
        </w:rPr>
        <w:t xml:space="preserve"> </w:t>
      </w:r>
      <w:r w:rsidRPr="00D34C35">
        <w:rPr>
          <w:rFonts w:ascii="楷体" w:eastAsia="楷体" w:hAnsi="楷体" w:hint="eastAsia"/>
          <w:sz w:val="32"/>
          <w:szCs w:val="32"/>
        </w:rPr>
        <w:t>学校概况</w:t>
      </w:r>
    </w:p>
    <w:p w:rsidR="008D1CC2" w:rsidRDefault="008D1CC2" w:rsidP="00D34C35">
      <w:pPr>
        <w:spacing w:line="360" w:lineRule="auto"/>
        <w:ind w:firstLineChars="200" w:firstLine="640"/>
        <w:rPr>
          <w:rFonts w:ascii="仿宋" w:eastAsia="仿宋" w:hAnsi="仿宋" w:cs="Times New Roman"/>
          <w:color w:val="000000"/>
          <w:sz w:val="32"/>
          <w:szCs w:val="32"/>
        </w:rPr>
      </w:pPr>
      <w:r w:rsidRPr="00D34C35">
        <w:rPr>
          <w:rFonts w:ascii="仿宋" w:eastAsia="仿宋" w:hAnsi="仿宋" w:hint="eastAsia"/>
          <w:sz w:val="32"/>
          <w:szCs w:val="32"/>
        </w:rPr>
        <w:t>江苏省连云港工贸高等职业技术学校创建于1986年，隶属于江苏省粮食局，是一</w:t>
      </w:r>
      <w:r w:rsidRPr="000D556F">
        <w:rPr>
          <w:rFonts w:ascii="仿宋" w:eastAsia="仿宋" w:hAnsi="仿宋" w:hint="eastAsia"/>
          <w:sz w:val="32"/>
          <w:szCs w:val="32"/>
        </w:rPr>
        <w:t>所省属国家级重点职业技术学校，江苏省高水平示范性职业技术学校。</w:t>
      </w:r>
      <w:r w:rsidRPr="000D556F">
        <w:rPr>
          <w:rFonts w:ascii="仿宋" w:eastAsia="仿宋" w:hAnsi="仿宋" w:hint="eastAsia"/>
          <w:color w:val="000000"/>
          <w:sz w:val="32"/>
          <w:szCs w:val="32"/>
        </w:rPr>
        <w:t>2009年学校整体搬迁至国家</w:t>
      </w:r>
      <w:r>
        <w:rPr>
          <w:rFonts w:ascii="仿宋" w:eastAsia="仿宋" w:hAnsi="仿宋" w:hint="eastAsia"/>
          <w:color w:val="000000"/>
          <w:sz w:val="32"/>
          <w:szCs w:val="32"/>
        </w:rPr>
        <w:t>5</w:t>
      </w:r>
      <w:r w:rsidRPr="000D556F">
        <w:rPr>
          <w:rFonts w:ascii="仿宋" w:eastAsia="仿宋" w:hAnsi="仿宋" w:hint="eastAsia"/>
          <w:color w:val="000000"/>
          <w:sz w:val="32"/>
          <w:szCs w:val="32"/>
        </w:rPr>
        <w:t>A</w:t>
      </w:r>
      <w:r>
        <w:rPr>
          <w:rFonts w:ascii="仿宋" w:eastAsia="仿宋" w:hAnsi="仿宋" w:hint="eastAsia"/>
          <w:color w:val="000000"/>
          <w:sz w:val="32"/>
          <w:szCs w:val="32"/>
        </w:rPr>
        <w:t>级风景名胜</w:t>
      </w:r>
      <w:r w:rsidRPr="000D556F">
        <w:rPr>
          <w:rFonts w:ascii="仿宋" w:eastAsia="仿宋" w:hAnsi="仿宋" w:hint="eastAsia"/>
          <w:color w:val="000000"/>
          <w:sz w:val="32"/>
          <w:szCs w:val="32"/>
        </w:rPr>
        <w:t>花果山下的新校区。新校区占地面积495.7亩，规划建筑面积21万平方米。学校</w:t>
      </w:r>
      <w:r w:rsidRPr="00B240BD">
        <w:rPr>
          <w:rFonts w:ascii="仿宋" w:eastAsia="仿宋" w:hAnsi="仿宋" w:hint="eastAsia"/>
          <w:color w:val="000000"/>
          <w:sz w:val="32"/>
          <w:szCs w:val="32"/>
        </w:rPr>
        <w:t>设有粮油食品、机械工程、电子信息、汽车工程、经济贸易5个系，有粮食、数控、机电、报关、物流、汽修、电子</w:t>
      </w:r>
      <w:r w:rsidRPr="000D556F">
        <w:rPr>
          <w:rFonts w:ascii="仿宋" w:eastAsia="仿宋" w:hAnsi="仿宋" w:cs="仿宋_GB2312" w:hint="eastAsia"/>
          <w:sz w:val="32"/>
          <w:szCs w:val="32"/>
        </w:rPr>
        <w:t>、服装、计算机等26个专业</w:t>
      </w:r>
      <w:r>
        <w:rPr>
          <w:rFonts w:ascii="仿宋" w:eastAsia="仿宋" w:hAnsi="仿宋" w:cs="仿宋_GB2312" w:hint="eastAsia"/>
          <w:sz w:val="32"/>
          <w:szCs w:val="32"/>
        </w:rPr>
        <w:t>，</w:t>
      </w:r>
      <w:r w:rsidRPr="001C5886">
        <w:rPr>
          <w:rFonts w:ascii="仿宋" w:eastAsia="仿宋" w:hAnsi="仿宋" w:cs="Times New Roman" w:hint="eastAsia"/>
          <w:color w:val="000000"/>
          <w:sz w:val="32"/>
          <w:szCs w:val="32"/>
        </w:rPr>
        <w:t>并形成机电技术、电子信息、商贸服务、粮油工程、汽车工程、服装工艺等六大专业群。</w:t>
      </w:r>
    </w:p>
    <w:p w:rsidR="00276C4C" w:rsidRDefault="008D1CC2" w:rsidP="008D1CC2">
      <w:pPr>
        <w:ind w:firstLineChars="200" w:firstLine="640"/>
        <w:rPr>
          <w:rFonts w:ascii="仿宋" w:eastAsia="仿宋" w:hAnsi="仿宋"/>
          <w:color w:val="000000"/>
          <w:sz w:val="32"/>
          <w:szCs w:val="32"/>
        </w:rPr>
      </w:pPr>
      <w:r w:rsidRPr="00B240BD">
        <w:rPr>
          <w:rFonts w:ascii="仿宋" w:eastAsia="仿宋" w:hAnsi="仿宋" w:hint="eastAsia"/>
          <w:color w:val="000000"/>
          <w:sz w:val="32"/>
          <w:szCs w:val="32"/>
        </w:rPr>
        <w:t>学校</w:t>
      </w:r>
      <w:r>
        <w:rPr>
          <w:rFonts w:ascii="仿宋" w:eastAsia="仿宋" w:hAnsi="仿宋" w:hint="eastAsia"/>
          <w:color w:val="000000"/>
          <w:sz w:val="32"/>
          <w:szCs w:val="32"/>
        </w:rPr>
        <w:t>以</w:t>
      </w:r>
      <w:r w:rsidRPr="00B240BD">
        <w:rPr>
          <w:rFonts w:ascii="仿宋" w:eastAsia="仿宋" w:hAnsi="仿宋" w:hint="eastAsia"/>
          <w:color w:val="000000"/>
          <w:sz w:val="32"/>
          <w:szCs w:val="32"/>
        </w:rPr>
        <w:t>“稳中求进强基础、效益提升上水平、奋勇争先求突破”</w:t>
      </w:r>
      <w:r>
        <w:rPr>
          <w:rFonts w:ascii="仿宋" w:eastAsia="仿宋" w:hAnsi="仿宋" w:hint="eastAsia"/>
          <w:color w:val="000000"/>
          <w:sz w:val="32"/>
          <w:szCs w:val="32"/>
        </w:rPr>
        <w:t>为</w:t>
      </w:r>
      <w:r w:rsidRPr="00B240BD">
        <w:rPr>
          <w:rFonts w:ascii="仿宋" w:eastAsia="仿宋" w:hAnsi="仿宋" w:hint="eastAsia"/>
          <w:color w:val="000000"/>
          <w:sz w:val="32"/>
          <w:szCs w:val="32"/>
        </w:rPr>
        <w:t>总指导思想，坚持以“大粮食、大港口、大服务”为发展方向，以“阳光、谦逊、自强、奉献”的精神</w:t>
      </w:r>
      <w:r>
        <w:rPr>
          <w:rFonts w:ascii="仿宋" w:eastAsia="仿宋" w:hAnsi="仿宋" w:hint="eastAsia"/>
          <w:color w:val="000000"/>
          <w:sz w:val="32"/>
          <w:szCs w:val="32"/>
        </w:rPr>
        <w:t>，</w:t>
      </w:r>
      <w:r>
        <w:rPr>
          <w:rFonts w:ascii="仿宋" w:eastAsia="仿宋" w:hAnsi="仿宋" w:cs="Times New Roman" w:hint="eastAsia"/>
          <w:sz w:val="32"/>
          <w:szCs w:val="32"/>
        </w:rPr>
        <w:t>深化内部管理，推动内涵建设</w:t>
      </w:r>
      <w:r w:rsidRPr="000E058E">
        <w:rPr>
          <w:rFonts w:ascii="仿宋" w:eastAsia="仿宋" w:hAnsi="仿宋" w:cs="Times New Roman" w:hint="eastAsia"/>
          <w:sz w:val="32"/>
          <w:szCs w:val="32"/>
        </w:rPr>
        <w:t>，</w:t>
      </w:r>
      <w:r>
        <w:rPr>
          <w:rFonts w:ascii="仿宋" w:eastAsia="仿宋" w:hAnsi="仿宋" w:hint="eastAsia"/>
          <w:color w:val="000000"/>
          <w:sz w:val="32"/>
          <w:szCs w:val="32"/>
        </w:rPr>
        <w:t>扎实工作，为粮食行业及社会培训培养了3万余名技术技能型人才。</w:t>
      </w:r>
    </w:p>
    <w:p w:rsidR="00BF18B7" w:rsidRDefault="00BF18B7" w:rsidP="00D34C35">
      <w:pPr>
        <w:ind w:firstLineChars="200" w:firstLine="640"/>
        <w:rPr>
          <w:rFonts w:ascii="楷体" w:eastAsia="楷体" w:hAnsi="楷体"/>
          <w:sz w:val="32"/>
          <w:szCs w:val="32"/>
        </w:rPr>
      </w:pPr>
    </w:p>
    <w:p w:rsidR="008D1CC2" w:rsidRPr="00D34C35" w:rsidRDefault="008D1CC2" w:rsidP="00D34C35">
      <w:pPr>
        <w:ind w:firstLineChars="200" w:firstLine="640"/>
        <w:rPr>
          <w:rFonts w:ascii="楷体" w:eastAsia="楷体" w:hAnsi="楷体"/>
          <w:sz w:val="32"/>
          <w:szCs w:val="32"/>
        </w:rPr>
      </w:pPr>
      <w:r w:rsidRPr="00D34C35">
        <w:rPr>
          <w:rFonts w:ascii="楷体" w:eastAsia="楷体" w:hAnsi="楷体" w:hint="eastAsia"/>
          <w:sz w:val="32"/>
          <w:szCs w:val="32"/>
        </w:rPr>
        <w:t>1.2</w:t>
      </w:r>
      <w:r w:rsidR="0009599F">
        <w:rPr>
          <w:rFonts w:ascii="楷体" w:eastAsia="楷体" w:hAnsi="楷体" w:hint="eastAsia"/>
          <w:sz w:val="32"/>
          <w:szCs w:val="32"/>
        </w:rPr>
        <w:t xml:space="preserve"> </w:t>
      </w:r>
      <w:r w:rsidRPr="00D34C35">
        <w:rPr>
          <w:rFonts w:ascii="楷体" w:eastAsia="楷体" w:hAnsi="楷体" w:hint="eastAsia"/>
          <w:sz w:val="32"/>
          <w:szCs w:val="32"/>
        </w:rPr>
        <w:t>学生情况</w:t>
      </w:r>
    </w:p>
    <w:p w:rsidR="008D1CC2" w:rsidRPr="000F0143" w:rsidRDefault="008D1CC2" w:rsidP="008D1CC2">
      <w:pPr>
        <w:ind w:firstLineChars="200" w:firstLine="640"/>
        <w:rPr>
          <w:rFonts w:ascii="仿宋" w:eastAsia="仿宋" w:hAnsi="仿宋"/>
          <w:color w:val="000000"/>
          <w:sz w:val="32"/>
          <w:szCs w:val="32"/>
        </w:rPr>
      </w:pPr>
      <w:r w:rsidRPr="000D556F">
        <w:rPr>
          <w:rFonts w:ascii="仿宋" w:eastAsia="仿宋" w:hAnsi="仿宋" w:hint="eastAsia"/>
          <w:color w:val="000000"/>
          <w:sz w:val="32"/>
          <w:szCs w:val="32"/>
        </w:rPr>
        <w:lastRenderedPageBreak/>
        <w:t>学校现有各类学生</w:t>
      </w:r>
      <w:r>
        <w:rPr>
          <w:rFonts w:ascii="仿宋" w:eastAsia="仿宋" w:hAnsi="仿宋" w:hint="eastAsia"/>
          <w:color w:val="000000"/>
          <w:sz w:val="32"/>
          <w:szCs w:val="32"/>
        </w:rPr>
        <w:t>5</w:t>
      </w:r>
      <w:r w:rsidRPr="000D556F">
        <w:rPr>
          <w:rFonts w:ascii="仿宋" w:eastAsia="仿宋" w:hAnsi="仿宋" w:hint="eastAsia"/>
          <w:color w:val="000000"/>
          <w:sz w:val="32"/>
          <w:szCs w:val="32"/>
        </w:rPr>
        <w:t>000余人，</w:t>
      </w:r>
      <w:r>
        <w:rPr>
          <w:rFonts w:ascii="仿宋" w:eastAsia="仿宋" w:hAnsi="仿宋" w:hint="eastAsia"/>
          <w:color w:val="000000"/>
          <w:sz w:val="32"/>
          <w:szCs w:val="32"/>
        </w:rPr>
        <w:t>高职</w:t>
      </w:r>
      <w:r w:rsidRPr="000D556F">
        <w:rPr>
          <w:rFonts w:ascii="仿宋" w:eastAsia="仿宋" w:hAnsi="仿宋" w:hint="eastAsia"/>
          <w:color w:val="000000"/>
          <w:sz w:val="32"/>
          <w:szCs w:val="32"/>
        </w:rPr>
        <w:t>学生</w:t>
      </w:r>
      <w:r>
        <w:rPr>
          <w:rFonts w:ascii="仿宋" w:eastAsia="仿宋" w:hAnsi="仿宋" w:hint="eastAsia"/>
          <w:color w:val="000000"/>
          <w:sz w:val="32"/>
          <w:szCs w:val="32"/>
        </w:rPr>
        <w:t>2181</w:t>
      </w:r>
      <w:r w:rsidRPr="000D556F">
        <w:rPr>
          <w:rFonts w:ascii="仿宋" w:eastAsia="仿宋" w:hAnsi="仿宋" w:hint="eastAsia"/>
          <w:color w:val="000000"/>
          <w:sz w:val="32"/>
          <w:szCs w:val="32"/>
        </w:rPr>
        <w:t>人</w:t>
      </w:r>
      <w:r w:rsidRPr="00385E28">
        <w:rPr>
          <w:rFonts w:ascii="仿宋" w:eastAsia="仿宋" w:hAnsi="仿宋" w:hint="eastAsia"/>
          <w:sz w:val="32"/>
          <w:szCs w:val="32"/>
        </w:rPr>
        <w:t>。</w:t>
      </w:r>
      <w:r w:rsidRPr="000F0143">
        <w:rPr>
          <w:rFonts w:ascii="仿宋" w:eastAsia="仿宋" w:hAnsi="仿宋"/>
          <w:color w:val="000000"/>
          <w:sz w:val="32"/>
          <w:szCs w:val="32"/>
        </w:rPr>
        <w:t>2017</w:t>
      </w:r>
      <w:r w:rsidRPr="000F0143">
        <w:rPr>
          <w:rFonts w:ascii="仿宋" w:eastAsia="仿宋" w:hAnsi="仿宋" w:hint="eastAsia"/>
          <w:color w:val="000000"/>
          <w:sz w:val="32"/>
          <w:szCs w:val="32"/>
        </w:rPr>
        <w:t>年，学</w:t>
      </w:r>
      <w:r>
        <w:rPr>
          <w:rFonts w:ascii="仿宋" w:eastAsia="仿宋" w:hAnsi="仿宋" w:hint="eastAsia"/>
          <w:color w:val="000000"/>
          <w:sz w:val="32"/>
          <w:szCs w:val="32"/>
        </w:rPr>
        <w:t>校面向江苏计划招生高职学生</w:t>
      </w:r>
      <w:r w:rsidRPr="000F0143">
        <w:rPr>
          <w:rFonts w:ascii="仿宋" w:eastAsia="仿宋" w:hAnsi="仿宋"/>
          <w:color w:val="000000"/>
          <w:sz w:val="32"/>
          <w:szCs w:val="32"/>
        </w:rPr>
        <w:t>580</w:t>
      </w:r>
      <w:r w:rsidRPr="000F0143">
        <w:rPr>
          <w:rFonts w:ascii="仿宋" w:eastAsia="仿宋" w:hAnsi="仿宋" w:hint="eastAsia"/>
          <w:color w:val="000000"/>
          <w:sz w:val="32"/>
          <w:szCs w:val="32"/>
        </w:rPr>
        <w:t>人，实际录取</w:t>
      </w:r>
      <w:r w:rsidRPr="000F0143">
        <w:rPr>
          <w:rFonts w:ascii="仿宋" w:eastAsia="仿宋" w:hAnsi="仿宋"/>
          <w:color w:val="000000"/>
          <w:sz w:val="32"/>
          <w:szCs w:val="32"/>
        </w:rPr>
        <w:t xml:space="preserve">575 </w:t>
      </w:r>
      <w:r w:rsidRPr="000F0143">
        <w:rPr>
          <w:rFonts w:ascii="仿宋" w:eastAsia="仿宋" w:hAnsi="仿宋" w:hint="eastAsia"/>
          <w:color w:val="000000"/>
          <w:sz w:val="32"/>
          <w:szCs w:val="32"/>
        </w:rPr>
        <w:t>人，比</w:t>
      </w:r>
      <w:r w:rsidRPr="000F0143">
        <w:rPr>
          <w:rFonts w:ascii="仿宋" w:eastAsia="仿宋" w:hAnsi="仿宋"/>
          <w:color w:val="000000"/>
          <w:sz w:val="32"/>
          <w:szCs w:val="32"/>
        </w:rPr>
        <w:t>2016</w:t>
      </w:r>
      <w:r w:rsidRPr="000F0143">
        <w:rPr>
          <w:rFonts w:ascii="仿宋" w:eastAsia="仿宋" w:hAnsi="仿宋" w:hint="eastAsia"/>
          <w:color w:val="000000"/>
          <w:sz w:val="32"/>
          <w:szCs w:val="32"/>
        </w:rPr>
        <w:t>年增长</w:t>
      </w:r>
      <w:r w:rsidRPr="000F0143">
        <w:rPr>
          <w:rFonts w:ascii="仿宋" w:eastAsia="仿宋" w:hAnsi="仿宋"/>
          <w:color w:val="000000"/>
          <w:sz w:val="32"/>
          <w:szCs w:val="32"/>
        </w:rPr>
        <w:t>11%</w:t>
      </w:r>
      <w:r w:rsidRPr="000F0143">
        <w:rPr>
          <w:rFonts w:ascii="仿宋" w:eastAsia="仿宋" w:hAnsi="仿宋" w:hint="eastAsia"/>
          <w:color w:val="000000"/>
          <w:sz w:val="32"/>
          <w:szCs w:val="32"/>
        </w:rPr>
        <w:t>，报到</w:t>
      </w:r>
      <w:r w:rsidRPr="000F0143">
        <w:rPr>
          <w:rFonts w:ascii="仿宋" w:eastAsia="仿宋" w:hAnsi="仿宋"/>
          <w:color w:val="000000"/>
          <w:sz w:val="32"/>
          <w:szCs w:val="32"/>
        </w:rPr>
        <w:t>573</w:t>
      </w:r>
      <w:r w:rsidRPr="000F0143">
        <w:rPr>
          <w:rFonts w:ascii="仿宋" w:eastAsia="仿宋" w:hAnsi="仿宋" w:hint="eastAsia"/>
          <w:color w:val="000000"/>
          <w:sz w:val="32"/>
          <w:szCs w:val="32"/>
        </w:rPr>
        <w:t>人，比</w:t>
      </w:r>
      <w:r w:rsidRPr="000F0143">
        <w:rPr>
          <w:rFonts w:ascii="仿宋" w:eastAsia="仿宋" w:hAnsi="仿宋"/>
          <w:color w:val="000000"/>
          <w:sz w:val="32"/>
          <w:szCs w:val="32"/>
        </w:rPr>
        <w:t>2016</w:t>
      </w:r>
      <w:r w:rsidRPr="000F0143">
        <w:rPr>
          <w:rFonts w:ascii="仿宋" w:eastAsia="仿宋" w:hAnsi="仿宋" w:hint="eastAsia"/>
          <w:color w:val="000000"/>
          <w:sz w:val="32"/>
          <w:szCs w:val="32"/>
        </w:rPr>
        <w:t>年增长</w:t>
      </w:r>
      <w:r w:rsidRPr="000F0143">
        <w:rPr>
          <w:rFonts w:ascii="仿宋" w:eastAsia="仿宋" w:hAnsi="仿宋"/>
          <w:color w:val="000000"/>
          <w:sz w:val="32"/>
          <w:szCs w:val="32"/>
        </w:rPr>
        <w:t>28.2%</w:t>
      </w:r>
      <w:r w:rsidRPr="000F0143">
        <w:rPr>
          <w:rFonts w:ascii="仿宋" w:eastAsia="仿宋" w:hAnsi="仿宋" w:hint="eastAsia"/>
          <w:color w:val="000000"/>
          <w:sz w:val="32"/>
          <w:szCs w:val="32"/>
        </w:rPr>
        <w:t>。</w:t>
      </w:r>
    </w:p>
    <w:p w:rsidR="008D1CC2" w:rsidRPr="00460DFE" w:rsidRDefault="008D1CC2" w:rsidP="008D1CC2">
      <w:pPr>
        <w:jc w:val="center"/>
        <w:rPr>
          <w:rFonts w:ascii="楷体" w:eastAsia="楷体" w:hAnsi="楷体"/>
          <w:color w:val="000000"/>
          <w:sz w:val="24"/>
          <w:szCs w:val="24"/>
        </w:rPr>
      </w:pPr>
      <w:r w:rsidRPr="00460DFE">
        <w:rPr>
          <w:rFonts w:ascii="楷体" w:eastAsia="楷体" w:hAnsi="楷体" w:hint="eastAsia"/>
          <w:color w:val="000000"/>
          <w:sz w:val="24"/>
          <w:szCs w:val="24"/>
        </w:rPr>
        <w:t>表</w:t>
      </w:r>
      <w:r w:rsidR="00CB3958">
        <w:rPr>
          <w:rFonts w:ascii="楷体" w:eastAsia="楷体" w:hAnsi="楷体" w:hint="eastAsia"/>
          <w:color w:val="000000"/>
          <w:sz w:val="24"/>
          <w:szCs w:val="24"/>
        </w:rPr>
        <w:t>1</w:t>
      </w:r>
      <w:r w:rsidRPr="00460DFE">
        <w:rPr>
          <w:rFonts w:ascii="楷体" w:eastAsia="楷体" w:hAnsi="楷体" w:hint="eastAsia"/>
          <w:color w:val="000000"/>
          <w:sz w:val="24"/>
          <w:szCs w:val="24"/>
        </w:rPr>
        <w:t>：近两年招生录取情况一览表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0"/>
        <w:gridCol w:w="1239"/>
        <w:gridCol w:w="3022"/>
        <w:gridCol w:w="2131"/>
      </w:tblGrid>
      <w:tr w:rsidR="008D1CC2" w:rsidRPr="00E3066B" w:rsidTr="00E07183">
        <w:tc>
          <w:tcPr>
            <w:tcW w:w="3369" w:type="dxa"/>
            <w:gridSpan w:val="2"/>
            <w:vAlign w:val="center"/>
          </w:tcPr>
          <w:p w:rsidR="008D1CC2" w:rsidRPr="00D53B54" w:rsidRDefault="00A85425" w:rsidP="00E07183">
            <w:pPr>
              <w:ind w:firstLineChars="950" w:firstLine="2280"/>
              <w:rPr>
                <w:rFonts w:ascii="仿宋" w:eastAsia="仿宋" w:hAnsi="仿宋"/>
                <w:sz w:val="24"/>
                <w:szCs w:val="24"/>
              </w:rPr>
            </w:pPr>
            <w:r>
              <w:rPr>
                <w:rFonts w:ascii="仿宋" w:eastAsia="仿宋" w:hAnsi="仿宋"/>
                <w:noProof/>
                <w:sz w:val="24"/>
                <w:szCs w:val="24"/>
              </w:rPr>
              <w:pict>
                <v:line id="__TH_L2" o:spid="_x0000_s1027" style="position:absolute;left:0;text-align:left;z-index:251658240;visibility:visible" from="-8.6pt,-.5pt" to="159.8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" strokeweight=".5pt"/>
              </w:pict>
            </w:r>
            <w:r w:rsidR="008D1CC2" w:rsidRPr="00D53B54">
              <w:rPr>
                <w:rFonts w:ascii="仿宋" w:eastAsia="仿宋" w:hAnsi="仿宋" w:hint="eastAsia"/>
                <w:sz w:val="24"/>
                <w:szCs w:val="24"/>
              </w:rPr>
              <w:t>年份</w:t>
            </w:r>
          </w:p>
          <w:p w:rsidR="008D1CC2" w:rsidRPr="00D53B54" w:rsidRDefault="008D1CC2" w:rsidP="00E07183">
            <w:pPr>
              <w:ind w:firstLineChars="100" w:firstLine="240"/>
              <w:rPr>
                <w:rFonts w:ascii="仿宋" w:eastAsia="仿宋" w:hAnsi="仿宋"/>
                <w:sz w:val="24"/>
                <w:szCs w:val="24"/>
              </w:rPr>
            </w:pPr>
            <w:r w:rsidRPr="00D53B54">
              <w:rPr>
                <w:rFonts w:ascii="仿宋" w:eastAsia="仿宋" w:hAnsi="仿宋" w:hint="eastAsia"/>
                <w:sz w:val="24"/>
                <w:szCs w:val="24"/>
              </w:rPr>
              <w:t>项目名称</w:t>
            </w:r>
          </w:p>
        </w:tc>
        <w:tc>
          <w:tcPr>
            <w:tcW w:w="3022"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2016</w:t>
            </w:r>
            <w:r w:rsidRPr="00D53B54">
              <w:rPr>
                <w:rFonts w:ascii="仿宋" w:eastAsia="仿宋" w:hAnsi="仿宋" w:hint="eastAsia"/>
                <w:sz w:val="24"/>
                <w:szCs w:val="24"/>
              </w:rPr>
              <w:t>年</w:t>
            </w:r>
          </w:p>
        </w:tc>
        <w:tc>
          <w:tcPr>
            <w:tcW w:w="2131"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2017</w:t>
            </w:r>
            <w:r w:rsidRPr="00D53B54">
              <w:rPr>
                <w:rFonts w:ascii="仿宋" w:eastAsia="仿宋" w:hAnsi="仿宋" w:hint="eastAsia"/>
                <w:sz w:val="24"/>
                <w:szCs w:val="24"/>
              </w:rPr>
              <w:t>年</w:t>
            </w:r>
          </w:p>
        </w:tc>
      </w:tr>
      <w:tr w:rsidR="008D1CC2" w:rsidRPr="00E3066B" w:rsidTr="00E07183">
        <w:tc>
          <w:tcPr>
            <w:tcW w:w="3369" w:type="dxa"/>
            <w:gridSpan w:val="2"/>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计划招生数</w:t>
            </w:r>
          </w:p>
        </w:tc>
        <w:tc>
          <w:tcPr>
            <w:tcW w:w="3022"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650</w:t>
            </w:r>
          </w:p>
        </w:tc>
        <w:tc>
          <w:tcPr>
            <w:tcW w:w="2131"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580</w:t>
            </w:r>
          </w:p>
        </w:tc>
      </w:tr>
      <w:tr w:rsidR="008D1CC2" w:rsidRPr="00E3066B" w:rsidTr="00E07183">
        <w:tc>
          <w:tcPr>
            <w:tcW w:w="2130" w:type="dxa"/>
            <w:vMerge w:val="restart"/>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实际录取数</w:t>
            </w:r>
          </w:p>
        </w:tc>
        <w:tc>
          <w:tcPr>
            <w:tcW w:w="123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人数</w:t>
            </w:r>
          </w:p>
        </w:tc>
        <w:tc>
          <w:tcPr>
            <w:tcW w:w="3022"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518</w:t>
            </w:r>
          </w:p>
        </w:tc>
        <w:tc>
          <w:tcPr>
            <w:tcW w:w="2131"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575</w:t>
            </w:r>
          </w:p>
        </w:tc>
      </w:tr>
      <w:tr w:rsidR="008D1CC2" w:rsidRPr="00E3066B" w:rsidTr="00E07183">
        <w:tc>
          <w:tcPr>
            <w:tcW w:w="2130" w:type="dxa"/>
            <w:vMerge/>
            <w:vAlign w:val="center"/>
          </w:tcPr>
          <w:p w:rsidR="008D1CC2" w:rsidRPr="00D53B54" w:rsidRDefault="008D1CC2" w:rsidP="00E07183">
            <w:pPr>
              <w:jc w:val="center"/>
              <w:rPr>
                <w:rFonts w:ascii="仿宋" w:eastAsia="仿宋" w:hAnsi="仿宋"/>
                <w:sz w:val="24"/>
                <w:szCs w:val="24"/>
              </w:rPr>
            </w:pPr>
          </w:p>
        </w:tc>
        <w:tc>
          <w:tcPr>
            <w:tcW w:w="123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比例（</w:t>
            </w:r>
            <w:r w:rsidRPr="00D53B54">
              <w:rPr>
                <w:rFonts w:ascii="仿宋" w:eastAsia="仿宋" w:hAnsi="仿宋"/>
                <w:sz w:val="24"/>
                <w:szCs w:val="24"/>
              </w:rPr>
              <w:t>%</w:t>
            </w:r>
            <w:r w:rsidRPr="00D53B54">
              <w:rPr>
                <w:rFonts w:ascii="仿宋" w:eastAsia="仿宋" w:hAnsi="仿宋" w:hint="eastAsia"/>
                <w:sz w:val="24"/>
                <w:szCs w:val="24"/>
              </w:rPr>
              <w:t>）</w:t>
            </w:r>
          </w:p>
        </w:tc>
        <w:tc>
          <w:tcPr>
            <w:tcW w:w="3022"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79.7%</w:t>
            </w:r>
          </w:p>
        </w:tc>
        <w:tc>
          <w:tcPr>
            <w:tcW w:w="2131"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99.1%</w:t>
            </w:r>
          </w:p>
        </w:tc>
      </w:tr>
      <w:tr w:rsidR="008D1CC2" w:rsidRPr="00E3066B" w:rsidTr="00E07183">
        <w:tc>
          <w:tcPr>
            <w:tcW w:w="2130" w:type="dxa"/>
            <w:vMerge w:val="restart"/>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实际报到数</w:t>
            </w:r>
          </w:p>
        </w:tc>
        <w:tc>
          <w:tcPr>
            <w:tcW w:w="123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人数</w:t>
            </w:r>
          </w:p>
        </w:tc>
        <w:tc>
          <w:tcPr>
            <w:tcW w:w="3022"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447</w:t>
            </w:r>
          </w:p>
        </w:tc>
        <w:tc>
          <w:tcPr>
            <w:tcW w:w="2131"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573</w:t>
            </w:r>
          </w:p>
        </w:tc>
      </w:tr>
      <w:tr w:rsidR="008D1CC2" w:rsidRPr="00E3066B" w:rsidTr="00E07183">
        <w:tc>
          <w:tcPr>
            <w:tcW w:w="2130" w:type="dxa"/>
            <w:vMerge/>
            <w:vAlign w:val="center"/>
          </w:tcPr>
          <w:p w:rsidR="008D1CC2" w:rsidRPr="00D53B54" w:rsidRDefault="008D1CC2" w:rsidP="00E07183">
            <w:pPr>
              <w:jc w:val="center"/>
              <w:rPr>
                <w:rFonts w:ascii="仿宋" w:eastAsia="仿宋" w:hAnsi="仿宋"/>
                <w:sz w:val="24"/>
                <w:szCs w:val="24"/>
              </w:rPr>
            </w:pPr>
          </w:p>
        </w:tc>
        <w:tc>
          <w:tcPr>
            <w:tcW w:w="123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比例（</w:t>
            </w:r>
            <w:r w:rsidRPr="00D53B54">
              <w:rPr>
                <w:rFonts w:ascii="仿宋" w:eastAsia="仿宋" w:hAnsi="仿宋"/>
                <w:sz w:val="24"/>
                <w:szCs w:val="24"/>
              </w:rPr>
              <w:t>%</w:t>
            </w:r>
            <w:r w:rsidRPr="00D53B54">
              <w:rPr>
                <w:rFonts w:ascii="仿宋" w:eastAsia="仿宋" w:hAnsi="仿宋" w:hint="eastAsia"/>
                <w:sz w:val="24"/>
                <w:szCs w:val="24"/>
              </w:rPr>
              <w:t>）</w:t>
            </w:r>
          </w:p>
        </w:tc>
        <w:tc>
          <w:tcPr>
            <w:tcW w:w="3022"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86.3%</w:t>
            </w:r>
          </w:p>
        </w:tc>
        <w:tc>
          <w:tcPr>
            <w:tcW w:w="2131"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98.8%</w:t>
            </w:r>
          </w:p>
        </w:tc>
      </w:tr>
    </w:tbl>
    <w:p w:rsidR="008D1CC2" w:rsidRDefault="008D1CC2" w:rsidP="008D1CC2">
      <w:pPr>
        <w:jc w:val="center"/>
      </w:pPr>
    </w:p>
    <w:p w:rsidR="008D1CC2" w:rsidRPr="00460DFE" w:rsidRDefault="008D1CC2" w:rsidP="008D1CC2">
      <w:pPr>
        <w:jc w:val="center"/>
        <w:rPr>
          <w:rFonts w:ascii="楷体" w:eastAsia="楷体" w:hAnsi="楷体"/>
          <w:color w:val="000000"/>
          <w:sz w:val="24"/>
          <w:szCs w:val="24"/>
        </w:rPr>
      </w:pPr>
      <w:r w:rsidRPr="00460DFE">
        <w:rPr>
          <w:rFonts w:ascii="楷体" w:eastAsia="楷体" w:hAnsi="楷体" w:hint="eastAsia"/>
          <w:color w:val="000000"/>
          <w:sz w:val="24"/>
          <w:szCs w:val="24"/>
        </w:rPr>
        <w:t>表</w:t>
      </w:r>
      <w:r w:rsidR="00CB3958">
        <w:rPr>
          <w:rFonts w:ascii="楷体" w:eastAsia="楷体" w:hAnsi="楷体" w:hint="eastAsia"/>
          <w:color w:val="000000"/>
          <w:sz w:val="24"/>
          <w:szCs w:val="24"/>
        </w:rPr>
        <w:t>2</w:t>
      </w:r>
      <w:r w:rsidRPr="00460DFE">
        <w:rPr>
          <w:rFonts w:ascii="楷体" w:eastAsia="楷体" w:hAnsi="楷体" w:hint="eastAsia"/>
          <w:color w:val="000000"/>
          <w:sz w:val="24"/>
          <w:szCs w:val="24"/>
        </w:rPr>
        <w:t>：</w:t>
      </w:r>
      <w:r w:rsidRPr="00460DFE">
        <w:rPr>
          <w:rFonts w:ascii="楷体" w:eastAsia="楷体" w:hAnsi="楷体"/>
          <w:color w:val="000000"/>
          <w:sz w:val="24"/>
          <w:szCs w:val="24"/>
        </w:rPr>
        <w:t>2017</w:t>
      </w:r>
      <w:r w:rsidRPr="00460DFE">
        <w:rPr>
          <w:rFonts w:ascii="楷体" w:eastAsia="楷体" w:hAnsi="楷体" w:hint="eastAsia"/>
          <w:color w:val="000000"/>
          <w:sz w:val="24"/>
          <w:szCs w:val="24"/>
        </w:rPr>
        <w:t>年计划招生、实际录取、实际报到情况统计表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418"/>
        <w:gridCol w:w="1559"/>
        <w:gridCol w:w="1559"/>
        <w:gridCol w:w="993"/>
        <w:gridCol w:w="1184"/>
      </w:tblGrid>
      <w:tr w:rsidR="008D1CC2" w:rsidRPr="00D53B54" w:rsidTr="00E07183">
        <w:trPr>
          <w:trHeight w:val="569"/>
        </w:trPr>
        <w:tc>
          <w:tcPr>
            <w:tcW w:w="180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地区</w:t>
            </w:r>
          </w:p>
        </w:tc>
        <w:tc>
          <w:tcPr>
            <w:tcW w:w="1418"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计划招生数</w:t>
            </w:r>
          </w:p>
        </w:tc>
        <w:tc>
          <w:tcPr>
            <w:tcW w:w="155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实际录取数</w:t>
            </w:r>
          </w:p>
        </w:tc>
        <w:tc>
          <w:tcPr>
            <w:tcW w:w="155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实际报到数</w:t>
            </w:r>
          </w:p>
        </w:tc>
        <w:tc>
          <w:tcPr>
            <w:tcW w:w="993"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报到率</w:t>
            </w:r>
          </w:p>
        </w:tc>
        <w:tc>
          <w:tcPr>
            <w:tcW w:w="1184"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生源占比</w:t>
            </w:r>
          </w:p>
        </w:tc>
      </w:tr>
      <w:tr w:rsidR="008D1CC2" w:rsidRPr="00D53B54" w:rsidTr="00E07183">
        <w:trPr>
          <w:trHeight w:val="560"/>
        </w:trPr>
        <w:tc>
          <w:tcPr>
            <w:tcW w:w="180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连云港市</w:t>
            </w:r>
          </w:p>
        </w:tc>
        <w:tc>
          <w:tcPr>
            <w:tcW w:w="1418"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511</w:t>
            </w:r>
          </w:p>
        </w:tc>
        <w:tc>
          <w:tcPr>
            <w:tcW w:w="155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570</w:t>
            </w:r>
          </w:p>
        </w:tc>
        <w:tc>
          <w:tcPr>
            <w:tcW w:w="155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568</w:t>
            </w:r>
          </w:p>
        </w:tc>
        <w:tc>
          <w:tcPr>
            <w:tcW w:w="993"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99.6%</w:t>
            </w:r>
          </w:p>
        </w:tc>
        <w:tc>
          <w:tcPr>
            <w:tcW w:w="1184"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99.1%</w:t>
            </w:r>
          </w:p>
        </w:tc>
      </w:tr>
      <w:tr w:rsidR="008D1CC2" w:rsidRPr="00D53B54" w:rsidTr="00E07183">
        <w:tc>
          <w:tcPr>
            <w:tcW w:w="1809" w:type="dxa"/>
            <w:vAlign w:val="center"/>
          </w:tcPr>
          <w:p w:rsidR="008D1CC2" w:rsidRDefault="008D1CC2" w:rsidP="00E07183">
            <w:pPr>
              <w:jc w:val="center"/>
              <w:rPr>
                <w:rFonts w:ascii="仿宋" w:eastAsia="仿宋" w:hAnsi="仿宋"/>
                <w:sz w:val="24"/>
                <w:szCs w:val="24"/>
              </w:rPr>
            </w:pPr>
            <w:r w:rsidRPr="00D53B54">
              <w:rPr>
                <w:rFonts w:ascii="仿宋" w:eastAsia="仿宋" w:hAnsi="仿宋" w:hint="eastAsia"/>
                <w:sz w:val="24"/>
                <w:szCs w:val="24"/>
              </w:rPr>
              <w:t>江苏省</w:t>
            </w:r>
          </w:p>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（含连云港市）</w:t>
            </w:r>
          </w:p>
        </w:tc>
        <w:tc>
          <w:tcPr>
            <w:tcW w:w="1418"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580</w:t>
            </w:r>
          </w:p>
        </w:tc>
        <w:tc>
          <w:tcPr>
            <w:tcW w:w="155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575</w:t>
            </w:r>
          </w:p>
        </w:tc>
        <w:tc>
          <w:tcPr>
            <w:tcW w:w="155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573</w:t>
            </w:r>
          </w:p>
        </w:tc>
        <w:tc>
          <w:tcPr>
            <w:tcW w:w="993"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99.7%</w:t>
            </w:r>
          </w:p>
        </w:tc>
        <w:tc>
          <w:tcPr>
            <w:tcW w:w="1184"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100%</w:t>
            </w:r>
          </w:p>
        </w:tc>
      </w:tr>
      <w:tr w:rsidR="008D1CC2" w:rsidRPr="00D53B54" w:rsidTr="00E07183">
        <w:trPr>
          <w:trHeight w:val="621"/>
        </w:trPr>
        <w:tc>
          <w:tcPr>
            <w:tcW w:w="180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hint="eastAsia"/>
                <w:sz w:val="24"/>
                <w:szCs w:val="24"/>
              </w:rPr>
              <w:t>合计</w:t>
            </w:r>
          </w:p>
        </w:tc>
        <w:tc>
          <w:tcPr>
            <w:tcW w:w="1418"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580</w:t>
            </w:r>
          </w:p>
        </w:tc>
        <w:tc>
          <w:tcPr>
            <w:tcW w:w="155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575</w:t>
            </w:r>
          </w:p>
        </w:tc>
        <w:tc>
          <w:tcPr>
            <w:tcW w:w="1559"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573</w:t>
            </w:r>
          </w:p>
        </w:tc>
        <w:tc>
          <w:tcPr>
            <w:tcW w:w="993" w:type="dxa"/>
            <w:vAlign w:val="center"/>
          </w:tcPr>
          <w:p w:rsidR="008D1CC2" w:rsidRPr="00D53B54" w:rsidRDefault="008D1CC2" w:rsidP="00E07183">
            <w:pPr>
              <w:jc w:val="center"/>
              <w:rPr>
                <w:rFonts w:ascii="仿宋" w:eastAsia="仿宋" w:hAnsi="仿宋"/>
                <w:sz w:val="24"/>
                <w:szCs w:val="24"/>
              </w:rPr>
            </w:pPr>
            <w:r w:rsidRPr="00D53B54">
              <w:rPr>
                <w:rFonts w:ascii="仿宋" w:eastAsia="仿宋" w:hAnsi="仿宋"/>
                <w:sz w:val="24"/>
                <w:szCs w:val="24"/>
              </w:rPr>
              <w:t>99.7%</w:t>
            </w:r>
          </w:p>
        </w:tc>
        <w:tc>
          <w:tcPr>
            <w:tcW w:w="1184" w:type="dxa"/>
            <w:vAlign w:val="center"/>
          </w:tcPr>
          <w:p w:rsidR="008D1CC2" w:rsidRPr="00D53B54" w:rsidRDefault="008D1CC2" w:rsidP="00E07183">
            <w:pPr>
              <w:jc w:val="center"/>
              <w:rPr>
                <w:rFonts w:ascii="仿宋" w:eastAsia="仿宋" w:hAnsi="仿宋"/>
                <w:sz w:val="24"/>
                <w:szCs w:val="24"/>
              </w:rPr>
            </w:pPr>
          </w:p>
        </w:tc>
      </w:tr>
    </w:tbl>
    <w:p w:rsidR="00BF18B7" w:rsidRDefault="00BF18B7" w:rsidP="00D34C35">
      <w:pPr>
        <w:ind w:firstLineChars="200" w:firstLine="640"/>
        <w:rPr>
          <w:rFonts w:ascii="楷体" w:eastAsia="楷体" w:hAnsi="楷体"/>
          <w:sz w:val="32"/>
          <w:szCs w:val="32"/>
        </w:rPr>
      </w:pPr>
    </w:p>
    <w:p w:rsidR="008D1CC2" w:rsidRPr="00D34C35" w:rsidRDefault="008D1CC2" w:rsidP="00D34C35">
      <w:pPr>
        <w:ind w:firstLineChars="200" w:firstLine="640"/>
        <w:rPr>
          <w:rFonts w:ascii="楷体" w:eastAsia="楷体" w:hAnsi="楷体"/>
          <w:sz w:val="32"/>
          <w:szCs w:val="32"/>
        </w:rPr>
      </w:pPr>
      <w:r w:rsidRPr="00D34C35">
        <w:rPr>
          <w:rFonts w:ascii="楷体" w:eastAsia="楷体" w:hAnsi="楷体" w:hint="eastAsia"/>
          <w:sz w:val="32"/>
          <w:szCs w:val="32"/>
        </w:rPr>
        <w:t>1.3 教师队伍</w:t>
      </w:r>
    </w:p>
    <w:p w:rsidR="00E83479" w:rsidRDefault="008D1CC2" w:rsidP="00E83479">
      <w:pPr>
        <w:ind w:firstLineChars="200" w:firstLine="640"/>
        <w:rPr>
          <w:rFonts w:ascii="仿宋" w:eastAsia="仿宋" w:hAnsi="仿宋"/>
          <w:sz w:val="32"/>
          <w:szCs w:val="32"/>
        </w:rPr>
      </w:pPr>
      <w:r w:rsidRPr="00385E28">
        <w:rPr>
          <w:rFonts w:ascii="仿宋" w:eastAsia="仿宋" w:hAnsi="仿宋" w:hint="eastAsia"/>
          <w:sz w:val="32"/>
          <w:szCs w:val="32"/>
        </w:rPr>
        <w:t>学校</w:t>
      </w:r>
      <w:r>
        <w:rPr>
          <w:rFonts w:ascii="仿宋" w:eastAsia="仿宋" w:hAnsi="仿宋" w:hint="eastAsia"/>
          <w:sz w:val="32"/>
          <w:szCs w:val="32"/>
        </w:rPr>
        <w:t>现有</w:t>
      </w:r>
      <w:r w:rsidRPr="00385E28">
        <w:rPr>
          <w:rFonts w:ascii="仿宋" w:eastAsia="仿宋" w:hAnsi="仿宋" w:hint="eastAsia"/>
          <w:sz w:val="32"/>
          <w:szCs w:val="32"/>
        </w:rPr>
        <w:t>专任教师</w:t>
      </w:r>
      <w:r>
        <w:rPr>
          <w:rFonts w:ascii="仿宋" w:eastAsia="仿宋" w:hAnsi="仿宋" w:hint="eastAsia"/>
          <w:sz w:val="32"/>
          <w:szCs w:val="32"/>
        </w:rPr>
        <w:t>176</w:t>
      </w:r>
      <w:r w:rsidRPr="00385E28">
        <w:rPr>
          <w:rFonts w:ascii="仿宋" w:eastAsia="仿宋" w:hAnsi="仿宋" w:hint="eastAsia"/>
          <w:sz w:val="32"/>
          <w:szCs w:val="32"/>
        </w:rPr>
        <w:t>人，占教师整体的85.6 %，校内兼职42人占教师整体的</w:t>
      </w:r>
      <w:r>
        <w:rPr>
          <w:rFonts w:ascii="仿宋" w:eastAsia="仿宋" w:hAnsi="仿宋" w:hint="eastAsia"/>
          <w:sz w:val="32"/>
          <w:szCs w:val="32"/>
        </w:rPr>
        <w:t>24</w:t>
      </w:r>
      <w:r w:rsidRPr="00385E28">
        <w:rPr>
          <w:rFonts w:ascii="仿宋" w:eastAsia="仿宋" w:hAnsi="仿宋" w:hint="eastAsia"/>
          <w:sz w:val="32"/>
          <w:szCs w:val="32"/>
        </w:rPr>
        <w:t>%。校外兼职教师17人。学校专任教师中研究生学历或硕士学位63人，本科学历177人，本科以上教师占全校专任职教师</w:t>
      </w:r>
      <w:r>
        <w:rPr>
          <w:rFonts w:ascii="仿宋" w:eastAsia="仿宋" w:hAnsi="仿宋" w:hint="eastAsia"/>
          <w:sz w:val="32"/>
          <w:szCs w:val="32"/>
        </w:rPr>
        <w:t>100</w:t>
      </w:r>
      <w:r w:rsidRPr="00385E28">
        <w:rPr>
          <w:rFonts w:ascii="仿宋" w:eastAsia="仿宋" w:hAnsi="仿宋" w:hint="eastAsia"/>
          <w:sz w:val="32"/>
          <w:szCs w:val="32"/>
        </w:rPr>
        <w:t>%。</w:t>
      </w:r>
      <w:r w:rsidR="00E83479">
        <w:rPr>
          <w:rFonts w:ascii="仿宋" w:eastAsia="仿宋" w:hAnsi="仿宋" w:hint="eastAsia"/>
          <w:sz w:val="32"/>
          <w:szCs w:val="32"/>
        </w:rPr>
        <w:t>2017年，</w:t>
      </w:r>
      <w:r w:rsidR="00E83479" w:rsidRPr="00385E28">
        <w:rPr>
          <w:rFonts w:ascii="仿宋" w:eastAsia="仿宋" w:hAnsi="仿宋" w:hint="eastAsia"/>
          <w:sz w:val="32"/>
          <w:szCs w:val="32"/>
        </w:rPr>
        <w:t>学校专任教师中，具有“双师”素质的教师1</w:t>
      </w:r>
      <w:r w:rsidR="00E83479">
        <w:rPr>
          <w:rFonts w:ascii="仿宋" w:eastAsia="仿宋" w:hAnsi="仿宋" w:hint="eastAsia"/>
          <w:sz w:val="32"/>
          <w:szCs w:val="32"/>
        </w:rPr>
        <w:t>18</w:t>
      </w:r>
      <w:r w:rsidR="00E83479" w:rsidRPr="00385E28">
        <w:rPr>
          <w:rFonts w:ascii="仿宋" w:eastAsia="仿宋" w:hAnsi="仿宋" w:hint="eastAsia"/>
          <w:sz w:val="32"/>
          <w:szCs w:val="32"/>
        </w:rPr>
        <w:t>人，占专任教师数的</w:t>
      </w:r>
      <w:r w:rsidR="00E83479">
        <w:rPr>
          <w:rFonts w:ascii="仿宋" w:eastAsia="仿宋" w:hAnsi="仿宋" w:hint="eastAsia"/>
          <w:sz w:val="32"/>
          <w:szCs w:val="32"/>
        </w:rPr>
        <w:t>67</w:t>
      </w:r>
      <w:r w:rsidR="00E83479" w:rsidRPr="00385E28">
        <w:rPr>
          <w:rFonts w:ascii="仿宋" w:eastAsia="仿宋" w:hAnsi="仿宋" w:hint="eastAsia"/>
          <w:sz w:val="32"/>
          <w:szCs w:val="32"/>
        </w:rPr>
        <w:t>%；高级职称92人，其中：正高级职称</w:t>
      </w:r>
      <w:r w:rsidR="00E83479">
        <w:rPr>
          <w:rFonts w:ascii="仿宋" w:eastAsia="仿宋" w:hAnsi="仿宋" w:hint="eastAsia"/>
          <w:sz w:val="32"/>
          <w:szCs w:val="32"/>
        </w:rPr>
        <w:t>3</w:t>
      </w:r>
      <w:r w:rsidR="00E83479" w:rsidRPr="00385E28">
        <w:rPr>
          <w:rFonts w:ascii="仿宋" w:eastAsia="仿宋" w:hAnsi="仿宋" w:hint="eastAsia"/>
          <w:sz w:val="32"/>
          <w:szCs w:val="32"/>
        </w:rPr>
        <w:t>人，副高级职称的</w:t>
      </w:r>
      <w:r w:rsidR="00E83479">
        <w:rPr>
          <w:rFonts w:ascii="仿宋" w:eastAsia="仿宋" w:hAnsi="仿宋" w:hint="eastAsia"/>
          <w:sz w:val="32"/>
          <w:szCs w:val="32"/>
        </w:rPr>
        <w:t>56</w:t>
      </w:r>
      <w:r w:rsidR="00E83479" w:rsidRPr="00385E28">
        <w:rPr>
          <w:rFonts w:ascii="仿宋" w:eastAsia="仿宋" w:hAnsi="仿宋" w:hint="eastAsia"/>
          <w:sz w:val="32"/>
          <w:szCs w:val="32"/>
        </w:rPr>
        <w:t>人，高级实指7人；占专任教师数的</w:t>
      </w:r>
      <w:r w:rsidR="00E83479">
        <w:rPr>
          <w:rFonts w:ascii="仿宋" w:eastAsia="仿宋" w:hAnsi="仿宋" w:hint="eastAsia"/>
          <w:sz w:val="32"/>
          <w:szCs w:val="32"/>
        </w:rPr>
        <w:t>34</w:t>
      </w:r>
      <w:r w:rsidR="00E83479" w:rsidRPr="00385E28">
        <w:rPr>
          <w:rFonts w:ascii="仿宋" w:eastAsia="仿宋" w:hAnsi="仿宋" w:hint="eastAsia"/>
          <w:sz w:val="32"/>
          <w:szCs w:val="32"/>
        </w:rPr>
        <w:t>%；中级职称1</w:t>
      </w:r>
      <w:r w:rsidR="00E83479">
        <w:rPr>
          <w:rFonts w:ascii="仿宋" w:eastAsia="仿宋" w:hAnsi="仿宋" w:hint="eastAsia"/>
          <w:sz w:val="32"/>
          <w:szCs w:val="32"/>
        </w:rPr>
        <w:t>15</w:t>
      </w:r>
      <w:r w:rsidR="00E83479" w:rsidRPr="00385E28">
        <w:rPr>
          <w:rFonts w:ascii="仿宋" w:eastAsia="仿宋" w:hAnsi="仿宋" w:hint="eastAsia"/>
          <w:sz w:val="32"/>
          <w:szCs w:val="32"/>
        </w:rPr>
        <w:t>人，占专任教师数的47.41%。专任教师中高级技师8人，</w:t>
      </w:r>
      <w:r w:rsidR="00E83479" w:rsidRPr="00385E28">
        <w:rPr>
          <w:rFonts w:ascii="仿宋" w:eastAsia="仿宋" w:hAnsi="仿宋" w:hint="eastAsia"/>
          <w:sz w:val="32"/>
          <w:szCs w:val="32"/>
        </w:rPr>
        <w:lastRenderedPageBreak/>
        <w:t>技师81名，占专任教师数的35.45%。</w:t>
      </w:r>
    </w:p>
    <w:p w:rsidR="005A135B" w:rsidRDefault="005A135B" w:rsidP="005A135B">
      <w:pPr>
        <w:ind w:firstLineChars="200" w:firstLine="640"/>
        <w:rPr>
          <w:rFonts w:ascii="仿宋" w:eastAsia="仿宋" w:hAnsi="仿宋"/>
          <w:sz w:val="28"/>
          <w:szCs w:val="28"/>
        </w:rPr>
      </w:pPr>
      <w:r>
        <w:rPr>
          <w:rFonts w:ascii="仿宋" w:eastAsia="仿宋" w:hAnsi="仿宋" w:cs="Times New Roman" w:hint="eastAsia"/>
          <w:sz w:val="32"/>
          <w:szCs w:val="32"/>
        </w:rPr>
        <w:t>2017年</w:t>
      </w:r>
      <w:r w:rsidRPr="00B90938">
        <w:rPr>
          <w:rFonts w:ascii="仿宋" w:eastAsia="仿宋" w:hAnsi="仿宋" w:cs="Times New Roman" w:hint="eastAsia"/>
          <w:sz w:val="32"/>
          <w:szCs w:val="32"/>
        </w:rPr>
        <w:t>学校出台了《关于教师攻读硕士、博士学位的管理规定》（连工贸校【2017】22号），鼓励在职教师参加硕、博培训，不断提升业务水平。</w:t>
      </w:r>
      <w:r>
        <w:rPr>
          <w:rFonts w:ascii="仿宋" w:eastAsia="仿宋" w:hAnsi="仿宋" w:cs="Times New Roman" w:hint="eastAsia"/>
          <w:sz w:val="32"/>
          <w:szCs w:val="32"/>
        </w:rPr>
        <w:t>分别赴南京、成都、东北等地进行高层次人才引进，</w:t>
      </w:r>
      <w:r w:rsidRPr="00B90938">
        <w:rPr>
          <w:rFonts w:ascii="仿宋" w:eastAsia="仿宋" w:hAnsi="仿宋" w:cs="Times New Roman" w:hint="eastAsia"/>
          <w:sz w:val="32"/>
          <w:szCs w:val="32"/>
        </w:rPr>
        <w:t>通过招聘报名、资格审查、考试</w:t>
      </w:r>
      <w:r>
        <w:rPr>
          <w:rFonts w:ascii="仿宋" w:eastAsia="仿宋" w:hAnsi="仿宋" w:cs="Times New Roman" w:hint="eastAsia"/>
          <w:sz w:val="32"/>
          <w:szCs w:val="32"/>
        </w:rPr>
        <w:t>、面试</w:t>
      </w:r>
      <w:r w:rsidRPr="00B90938">
        <w:rPr>
          <w:rFonts w:ascii="仿宋" w:eastAsia="仿宋" w:hAnsi="仿宋" w:cs="Times New Roman" w:hint="eastAsia"/>
          <w:sz w:val="32"/>
          <w:szCs w:val="32"/>
        </w:rPr>
        <w:t>及体检</w:t>
      </w:r>
      <w:r>
        <w:rPr>
          <w:rFonts w:ascii="仿宋" w:eastAsia="仿宋" w:hAnsi="仿宋" w:cs="Times New Roman" w:hint="eastAsia"/>
          <w:sz w:val="32"/>
          <w:szCs w:val="32"/>
        </w:rPr>
        <w:t>，共</w:t>
      </w:r>
      <w:r w:rsidRPr="00B90938">
        <w:rPr>
          <w:rFonts w:ascii="仿宋" w:eastAsia="仿宋" w:hAnsi="仿宋" w:cs="Times New Roman" w:hint="eastAsia"/>
          <w:sz w:val="32"/>
          <w:szCs w:val="32"/>
        </w:rPr>
        <w:t>录取研究生</w:t>
      </w:r>
      <w:r>
        <w:rPr>
          <w:rFonts w:ascii="仿宋" w:eastAsia="仿宋" w:hAnsi="仿宋" w:cs="Times New Roman" w:hint="eastAsia"/>
          <w:sz w:val="32"/>
          <w:szCs w:val="32"/>
        </w:rPr>
        <w:t>6名</w:t>
      </w:r>
      <w:r w:rsidRPr="00B90938">
        <w:rPr>
          <w:rFonts w:ascii="仿宋" w:eastAsia="仿宋" w:hAnsi="仿宋" w:cs="Times New Roman" w:hint="eastAsia"/>
          <w:sz w:val="32"/>
          <w:szCs w:val="32"/>
        </w:rPr>
        <w:t>。</w:t>
      </w:r>
    </w:p>
    <w:p w:rsidR="00BF18B7" w:rsidRDefault="00BF18B7" w:rsidP="00D34C35">
      <w:pPr>
        <w:ind w:firstLineChars="200" w:firstLine="640"/>
        <w:rPr>
          <w:rFonts w:ascii="楷体" w:eastAsia="楷体" w:hAnsi="楷体"/>
          <w:sz w:val="32"/>
          <w:szCs w:val="32"/>
        </w:rPr>
      </w:pPr>
    </w:p>
    <w:p w:rsidR="005A135B" w:rsidRPr="00D34C35" w:rsidRDefault="005A135B" w:rsidP="00D34C35">
      <w:pPr>
        <w:ind w:firstLineChars="200" w:firstLine="640"/>
        <w:rPr>
          <w:rFonts w:ascii="楷体" w:eastAsia="楷体" w:hAnsi="楷体"/>
          <w:sz w:val="32"/>
          <w:szCs w:val="32"/>
        </w:rPr>
      </w:pPr>
      <w:r w:rsidRPr="00D34C35">
        <w:rPr>
          <w:rFonts w:ascii="楷体" w:eastAsia="楷体" w:hAnsi="楷体" w:hint="eastAsia"/>
          <w:sz w:val="32"/>
          <w:szCs w:val="32"/>
        </w:rPr>
        <w:t>1.4 设施设备</w:t>
      </w:r>
    </w:p>
    <w:p w:rsidR="005A135B" w:rsidRDefault="005A135B" w:rsidP="005A135B">
      <w:pPr>
        <w:ind w:firstLineChars="200" w:firstLine="640"/>
        <w:rPr>
          <w:rFonts w:ascii="仿宋" w:eastAsia="仿宋" w:hAnsi="仿宋"/>
          <w:color w:val="000000"/>
          <w:sz w:val="32"/>
          <w:szCs w:val="32"/>
        </w:rPr>
      </w:pPr>
      <w:r w:rsidRPr="00A853D9">
        <w:rPr>
          <w:rFonts w:ascii="仿宋" w:eastAsia="仿宋" w:hAnsi="仿宋" w:hint="eastAsia"/>
          <w:color w:val="000000"/>
          <w:sz w:val="32"/>
          <w:szCs w:val="32"/>
        </w:rPr>
        <w:t>学校拥有粮食、机电技术、数控技术、商贸物流、电子信息、汽车、服装7个实训基地。</w:t>
      </w:r>
      <w:r w:rsidRPr="00F867C9">
        <w:rPr>
          <w:rFonts w:ascii="仿宋" w:eastAsia="仿宋" w:hAnsi="仿宋" w:hint="eastAsia"/>
          <w:color w:val="000000"/>
          <w:sz w:val="32"/>
          <w:szCs w:val="32"/>
        </w:rPr>
        <w:t>现有实习基地1.45万平方米，</w:t>
      </w:r>
      <w:r w:rsidRPr="009D2251">
        <w:rPr>
          <w:rFonts w:ascii="仿宋" w:eastAsia="仿宋" w:hAnsi="仿宋" w:hint="eastAsia"/>
          <w:color w:val="000000"/>
          <w:sz w:val="32"/>
          <w:szCs w:val="32"/>
        </w:rPr>
        <w:t>拥有各类车床70余台、电子设备400余套、计算机</w:t>
      </w:r>
      <w:r>
        <w:rPr>
          <w:rFonts w:ascii="仿宋" w:eastAsia="仿宋" w:hAnsi="仿宋" w:hint="eastAsia"/>
          <w:color w:val="000000"/>
          <w:sz w:val="32"/>
          <w:szCs w:val="32"/>
        </w:rPr>
        <w:t>10</w:t>
      </w:r>
      <w:r w:rsidRPr="009D2251">
        <w:rPr>
          <w:rFonts w:ascii="仿宋" w:eastAsia="仿宋" w:hAnsi="仿宋" w:hint="eastAsia"/>
          <w:color w:val="000000"/>
          <w:sz w:val="32"/>
          <w:szCs w:val="32"/>
        </w:rPr>
        <w:t>00余台。学校建立了22个校外实习基地，设有2个国家职业技能鉴定所，教学仪器设备总值</w:t>
      </w:r>
      <w:r>
        <w:rPr>
          <w:rFonts w:ascii="仿宋" w:eastAsia="仿宋" w:hAnsi="仿宋" w:hint="eastAsia"/>
          <w:color w:val="000000"/>
          <w:sz w:val="32"/>
          <w:szCs w:val="32"/>
        </w:rPr>
        <w:t>5</w:t>
      </w:r>
      <w:r w:rsidRPr="009D2251">
        <w:rPr>
          <w:rFonts w:ascii="仿宋" w:eastAsia="仿宋" w:hAnsi="仿宋" w:hint="eastAsia"/>
          <w:color w:val="000000"/>
          <w:sz w:val="32"/>
          <w:szCs w:val="32"/>
        </w:rPr>
        <w:t>000</w:t>
      </w:r>
      <w:r>
        <w:rPr>
          <w:rFonts w:ascii="仿宋" w:eastAsia="仿宋" w:hAnsi="仿宋" w:hint="eastAsia"/>
          <w:color w:val="000000"/>
          <w:sz w:val="32"/>
          <w:szCs w:val="32"/>
        </w:rPr>
        <w:t>余万元。</w:t>
      </w:r>
    </w:p>
    <w:p w:rsidR="005A135B" w:rsidRDefault="005A135B" w:rsidP="00767832">
      <w:pPr>
        <w:ind w:firstLineChars="200" w:firstLine="640"/>
        <w:rPr>
          <w:rFonts w:ascii="仿宋" w:eastAsia="仿宋" w:hAnsi="仿宋"/>
          <w:color w:val="000000"/>
          <w:sz w:val="32"/>
          <w:szCs w:val="32"/>
        </w:rPr>
      </w:pPr>
      <w:r w:rsidRPr="009D2251">
        <w:rPr>
          <w:rFonts w:ascii="仿宋" w:eastAsia="仿宋" w:hAnsi="仿宋" w:hint="eastAsia"/>
          <w:color w:val="000000"/>
          <w:sz w:val="32"/>
          <w:szCs w:val="32"/>
        </w:rPr>
        <w:t>学校机电一体化、汽车检测与维修、报关与国际货运、计算机网络技术四个专业被评为省级品牌专业，建成国家级报关与国际货运实训基地，省级机电一体化、数控技术、汽车检测与维修实训基地，获</w:t>
      </w:r>
      <w:proofErr w:type="gramStart"/>
      <w:r w:rsidRPr="009D2251">
        <w:rPr>
          <w:rFonts w:ascii="仿宋" w:eastAsia="仿宋" w:hAnsi="仿宋" w:hint="eastAsia"/>
          <w:color w:val="000000"/>
          <w:sz w:val="32"/>
          <w:szCs w:val="32"/>
        </w:rPr>
        <w:t>批创建</w:t>
      </w:r>
      <w:proofErr w:type="gramEnd"/>
      <w:r w:rsidRPr="009D2251">
        <w:rPr>
          <w:rFonts w:ascii="仿宋" w:eastAsia="仿宋" w:hAnsi="仿宋" w:hint="eastAsia"/>
          <w:color w:val="000000"/>
          <w:sz w:val="32"/>
          <w:szCs w:val="32"/>
        </w:rPr>
        <w:t>国家级高技能人才培训基地和江苏省高水平现代化职业学校。累计争取国家和省专项资金</w:t>
      </w:r>
      <w:r w:rsidRPr="009D2251">
        <w:rPr>
          <w:rFonts w:ascii="仿宋" w:eastAsia="仿宋" w:hAnsi="仿宋"/>
          <w:color w:val="000000"/>
          <w:sz w:val="32"/>
          <w:szCs w:val="32"/>
        </w:rPr>
        <w:t>1700</w:t>
      </w:r>
      <w:r w:rsidRPr="009D2251">
        <w:rPr>
          <w:rFonts w:ascii="仿宋" w:eastAsia="仿宋" w:hAnsi="仿宋" w:hint="eastAsia"/>
          <w:color w:val="000000"/>
          <w:sz w:val="32"/>
          <w:szCs w:val="32"/>
        </w:rPr>
        <w:t>余万元。</w:t>
      </w:r>
    </w:p>
    <w:p w:rsidR="00767832" w:rsidRDefault="00767832" w:rsidP="00767832">
      <w:pPr>
        <w:widowControl/>
        <w:spacing w:line="360" w:lineRule="auto"/>
        <w:ind w:firstLineChars="200" w:firstLine="640"/>
        <w:jc w:val="left"/>
        <w:rPr>
          <w:rFonts w:ascii="仿宋" w:eastAsia="仿宋" w:hAnsi="仿宋"/>
          <w:sz w:val="32"/>
          <w:szCs w:val="32"/>
        </w:rPr>
      </w:pPr>
      <w:r w:rsidRPr="00784264">
        <w:rPr>
          <w:rFonts w:ascii="仿宋" w:eastAsia="仿宋" w:hAnsi="仿宋" w:hint="eastAsia"/>
          <w:sz w:val="32"/>
          <w:szCs w:val="32"/>
        </w:rPr>
        <w:t>2016年以来，学校通过实地调研、企业专访、毕业生座谈等方式做好地区人才市场需求分析和专业发展趋势的调查，逐步形成</w:t>
      </w:r>
      <w:r w:rsidRPr="00784264">
        <w:rPr>
          <w:rFonts w:ascii="仿宋" w:eastAsia="仿宋" w:hAnsi="仿宋"/>
          <w:sz w:val="32"/>
          <w:szCs w:val="32"/>
        </w:rPr>
        <w:t>学校向企业靠拢，教室向车间靠拢，学生向岗</w:t>
      </w:r>
      <w:r w:rsidRPr="00784264">
        <w:rPr>
          <w:rFonts w:ascii="仿宋" w:eastAsia="仿宋" w:hAnsi="仿宋"/>
          <w:sz w:val="32"/>
          <w:szCs w:val="32"/>
        </w:rPr>
        <w:lastRenderedPageBreak/>
        <w:t>位靠拢</w:t>
      </w:r>
      <w:r w:rsidRPr="00784264">
        <w:rPr>
          <w:rFonts w:ascii="仿宋" w:eastAsia="仿宋" w:hAnsi="仿宋" w:hint="eastAsia"/>
          <w:sz w:val="32"/>
          <w:szCs w:val="32"/>
        </w:rPr>
        <w:t>的教学模式</w:t>
      </w:r>
      <w:r w:rsidRPr="00784264">
        <w:rPr>
          <w:rFonts w:ascii="仿宋" w:eastAsia="仿宋" w:hAnsi="仿宋"/>
          <w:sz w:val="32"/>
          <w:szCs w:val="32"/>
        </w:rPr>
        <w:t>，树立为教学、为教师、为学生服务的理念，不断加大实</w:t>
      </w:r>
      <w:proofErr w:type="gramStart"/>
      <w:r w:rsidRPr="00784264">
        <w:rPr>
          <w:rFonts w:ascii="仿宋" w:eastAsia="仿宋" w:hAnsi="仿宋"/>
          <w:sz w:val="32"/>
          <w:szCs w:val="32"/>
        </w:rPr>
        <w:t>训设备</w:t>
      </w:r>
      <w:proofErr w:type="gramEnd"/>
      <w:r w:rsidRPr="00784264">
        <w:rPr>
          <w:rFonts w:ascii="仿宋" w:eastAsia="仿宋" w:hAnsi="仿宋"/>
          <w:sz w:val="32"/>
          <w:szCs w:val="32"/>
        </w:rPr>
        <w:t>投入，通过政府采购相关设备，完善教学环境，保证实</w:t>
      </w:r>
      <w:proofErr w:type="gramStart"/>
      <w:r w:rsidRPr="00784264">
        <w:rPr>
          <w:rFonts w:ascii="仿宋" w:eastAsia="仿宋" w:hAnsi="仿宋"/>
          <w:sz w:val="32"/>
          <w:szCs w:val="32"/>
        </w:rPr>
        <w:t>训设备</w:t>
      </w:r>
      <w:proofErr w:type="gramEnd"/>
      <w:r w:rsidRPr="00784264">
        <w:rPr>
          <w:rFonts w:ascii="仿宋" w:eastAsia="仿宋" w:hAnsi="仿宋"/>
          <w:sz w:val="32"/>
          <w:szCs w:val="32"/>
        </w:rPr>
        <w:t>科学运行，各项实践教学及学生技能训练实现科学化、规范化和常态化</w:t>
      </w:r>
      <w:r w:rsidRPr="00784264">
        <w:rPr>
          <w:rFonts w:ascii="仿宋" w:eastAsia="仿宋" w:hAnsi="仿宋" w:hint="eastAsia"/>
          <w:sz w:val="32"/>
          <w:szCs w:val="32"/>
        </w:rPr>
        <w:t>，一年来，学校用于教学设备投入达1000余万元，新建和完善了电梯VR仿真实训室确、机器人实训室、三坐标测量实训室、汽车新能源实训室、光谱实验室、跨境电商技能实训室、电子商务</w:t>
      </w:r>
      <w:proofErr w:type="gramStart"/>
      <w:r w:rsidRPr="00784264">
        <w:rPr>
          <w:rFonts w:ascii="仿宋" w:eastAsia="仿宋" w:hAnsi="仿宋" w:hint="eastAsia"/>
          <w:sz w:val="32"/>
          <w:szCs w:val="32"/>
        </w:rPr>
        <w:t>师考核</w:t>
      </w:r>
      <w:proofErr w:type="gramEnd"/>
      <w:r w:rsidRPr="00784264">
        <w:rPr>
          <w:rFonts w:ascii="仿宋" w:eastAsia="仿宋" w:hAnsi="仿宋" w:hint="eastAsia"/>
          <w:sz w:val="32"/>
          <w:szCs w:val="32"/>
        </w:rPr>
        <w:t>及训练实训室、单片机控制实训室、机电一体化实训室、电工考核装置实训室等10个实训室，确保实践性教学落到实处。</w:t>
      </w:r>
    </w:p>
    <w:p w:rsidR="00767832" w:rsidRDefault="00767832" w:rsidP="00767832">
      <w:pPr>
        <w:spacing w:line="360" w:lineRule="auto"/>
        <w:ind w:firstLineChars="250" w:firstLine="800"/>
        <w:rPr>
          <w:rFonts w:ascii="仿宋" w:eastAsia="仿宋" w:hAnsi="仿宋"/>
          <w:sz w:val="32"/>
          <w:szCs w:val="32"/>
        </w:rPr>
      </w:pPr>
      <w:r w:rsidRPr="00784264">
        <w:rPr>
          <w:rFonts w:ascii="仿宋" w:eastAsia="仿宋" w:hAnsi="仿宋" w:hint="eastAsia"/>
          <w:sz w:val="32"/>
          <w:szCs w:val="32"/>
        </w:rPr>
        <w:t>教学采取理实一体化，突出实践性，突出职业性。营造企业工厂环境中开展，让学生在“做”中学，即在职业岗位训练中学，老师在“做”中教（指导），即在职业岗位训练中教，充分体现了教学过程的职业性。按照“岗位→岗位能力→岗位能力训练项目→训练项目情境→课程”重新建设课程和课程体系，主题设置由浅入深，由部分到综合，从主导到自主和创新。</w:t>
      </w:r>
    </w:p>
    <w:p w:rsidR="00767832" w:rsidRDefault="00767832" w:rsidP="00767832">
      <w:pPr>
        <w:spacing w:line="360" w:lineRule="auto"/>
        <w:rPr>
          <w:rFonts w:ascii="仿宋" w:eastAsia="仿宋" w:hAnsi="仿宋"/>
          <w:b/>
          <w:sz w:val="28"/>
          <w:szCs w:val="28"/>
        </w:rPr>
      </w:pPr>
    </w:p>
    <w:p w:rsidR="00767832" w:rsidRDefault="00767832" w:rsidP="00767832">
      <w:pPr>
        <w:spacing w:line="360" w:lineRule="auto"/>
        <w:rPr>
          <w:rFonts w:ascii="仿宋" w:eastAsia="仿宋" w:hAnsi="仿宋"/>
          <w:b/>
          <w:sz w:val="28"/>
          <w:szCs w:val="28"/>
        </w:rPr>
      </w:pPr>
      <w:r w:rsidRPr="00461069">
        <w:rPr>
          <w:rFonts w:ascii="仿宋" w:eastAsia="仿宋" w:hAnsi="仿宋" w:hint="eastAsia"/>
          <w:b/>
          <w:sz w:val="28"/>
          <w:szCs w:val="28"/>
        </w:rPr>
        <w:t>案例</w:t>
      </w:r>
      <w:r w:rsidR="00B47DC0">
        <w:rPr>
          <w:rFonts w:ascii="仿宋" w:eastAsia="仿宋" w:hAnsi="仿宋" w:hint="eastAsia"/>
          <w:b/>
          <w:sz w:val="28"/>
          <w:szCs w:val="28"/>
        </w:rPr>
        <w:t>1</w:t>
      </w:r>
      <w:r w:rsidRPr="00461069">
        <w:rPr>
          <w:rFonts w:ascii="仿宋" w:eastAsia="仿宋" w:hAnsi="仿宋" w:hint="eastAsia"/>
          <w:b/>
          <w:sz w:val="28"/>
          <w:szCs w:val="28"/>
        </w:rPr>
        <w:t>：精益求精，打造全新</w:t>
      </w:r>
      <w:r>
        <w:rPr>
          <w:rFonts w:ascii="仿宋" w:eastAsia="仿宋" w:hAnsi="仿宋" w:hint="eastAsia"/>
          <w:b/>
          <w:sz w:val="28"/>
          <w:szCs w:val="28"/>
        </w:rPr>
        <w:t>实训</w:t>
      </w:r>
      <w:r w:rsidRPr="00461069">
        <w:rPr>
          <w:rFonts w:ascii="仿宋" w:eastAsia="仿宋" w:hAnsi="仿宋" w:hint="eastAsia"/>
          <w:b/>
          <w:sz w:val="28"/>
          <w:szCs w:val="28"/>
        </w:rPr>
        <w:t>设备</w:t>
      </w:r>
    </w:p>
    <w:p w:rsidR="00767832" w:rsidRPr="00767832" w:rsidRDefault="00767832" w:rsidP="00767832">
      <w:pPr>
        <w:spacing w:line="360" w:lineRule="auto"/>
        <w:ind w:firstLineChars="200" w:firstLine="560"/>
        <w:rPr>
          <w:rFonts w:ascii="仿宋" w:eastAsia="仿宋" w:hAnsi="仿宋"/>
          <w:b/>
          <w:sz w:val="28"/>
          <w:szCs w:val="28"/>
        </w:rPr>
      </w:pPr>
      <w:r w:rsidRPr="00461069">
        <w:rPr>
          <w:rFonts w:ascii="仿宋" w:eastAsia="仿宋" w:hAnsi="仿宋" w:hint="eastAsia"/>
          <w:sz w:val="28"/>
          <w:szCs w:val="28"/>
        </w:rPr>
        <w:t>汽车实训中心现有汽车发动机电控实训室、汽车</w:t>
      </w:r>
      <w:proofErr w:type="gramStart"/>
      <w:r w:rsidRPr="00461069">
        <w:rPr>
          <w:rFonts w:ascii="仿宋" w:eastAsia="仿宋" w:hAnsi="仿宋" w:hint="eastAsia"/>
          <w:sz w:val="28"/>
          <w:szCs w:val="28"/>
        </w:rPr>
        <w:t>钣金实</w:t>
      </w:r>
      <w:proofErr w:type="gramEnd"/>
      <w:r w:rsidRPr="00461069">
        <w:rPr>
          <w:rFonts w:ascii="仿宋" w:eastAsia="仿宋" w:hAnsi="仿宋" w:hint="eastAsia"/>
          <w:sz w:val="28"/>
          <w:szCs w:val="28"/>
        </w:rPr>
        <w:t>训室、汽车发动机机械实训室、汽车底盘机械实训室、汽车</w:t>
      </w:r>
      <w:proofErr w:type="gramStart"/>
      <w:r w:rsidRPr="00461069">
        <w:rPr>
          <w:rFonts w:ascii="仿宋" w:eastAsia="仿宋" w:hAnsi="仿宋" w:hint="eastAsia"/>
          <w:sz w:val="28"/>
          <w:szCs w:val="28"/>
        </w:rPr>
        <w:t>电工电子实</w:t>
      </w:r>
      <w:proofErr w:type="gramEnd"/>
      <w:r w:rsidRPr="00461069">
        <w:rPr>
          <w:rFonts w:ascii="仿宋" w:eastAsia="仿宋" w:hAnsi="仿宋" w:hint="eastAsia"/>
          <w:sz w:val="28"/>
          <w:szCs w:val="28"/>
        </w:rPr>
        <w:t>训室、汽车电器实训室、新能源汽车实训室、汽车营销实训室、汽车底盘电</w:t>
      </w:r>
    </w:p>
    <w:p w:rsidR="00767832" w:rsidRPr="00461069" w:rsidRDefault="00767832" w:rsidP="00767832">
      <w:pPr>
        <w:spacing w:line="360" w:lineRule="auto"/>
        <w:jc w:val="left"/>
        <w:rPr>
          <w:rFonts w:ascii="仿宋" w:eastAsia="仿宋" w:hAnsi="仿宋"/>
          <w:sz w:val="28"/>
          <w:szCs w:val="28"/>
        </w:rPr>
      </w:pPr>
      <w:proofErr w:type="gramStart"/>
      <w:r w:rsidRPr="00461069">
        <w:rPr>
          <w:rFonts w:ascii="仿宋" w:eastAsia="仿宋" w:hAnsi="仿宋" w:hint="eastAsia"/>
          <w:sz w:val="28"/>
          <w:szCs w:val="28"/>
        </w:rPr>
        <w:t>控实训</w:t>
      </w:r>
      <w:proofErr w:type="gramEnd"/>
      <w:r w:rsidRPr="00461069">
        <w:rPr>
          <w:rFonts w:ascii="仿宋" w:eastAsia="仿宋" w:hAnsi="仿宋" w:hint="eastAsia"/>
          <w:sz w:val="28"/>
          <w:szCs w:val="28"/>
        </w:rPr>
        <w:t>室、汽车电子技术实训室和汽车实训中心各类实训场所，有满</w:t>
      </w:r>
      <w:r w:rsidRPr="00461069">
        <w:rPr>
          <w:rFonts w:ascii="仿宋" w:eastAsia="仿宋" w:hAnsi="仿宋" w:hint="eastAsia"/>
          <w:sz w:val="28"/>
          <w:szCs w:val="28"/>
        </w:rPr>
        <w:lastRenderedPageBreak/>
        <w:t>足用于实习实训的各种型号车辆，实</w:t>
      </w:r>
      <w:proofErr w:type="gramStart"/>
      <w:r w:rsidRPr="00461069">
        <w:rPr>
          <w:rFonts w:ascii="仿宋" w:eastAsia="仿宋" w:hAnsi="仿宋" w:hint="eastAsia"/>
          <w:sz w:val="28"/>
          <w:szCs w:val="28"/>
        </w:rPr>
        <w:t>训设备</w:t>
      </w:r>
      <w:proofErr w:type="gramEnd"/>
      <w:r w:rsidRPr="00461069">
        <w:rPr>
          <w:rFonts w:ascii="仿宋" w:eastAsia="仿宋" w:hAnsi="仿宋" w:hint="eastAsia"/>
          <w:sz w:val="28"/>
          <w:szCs w:val="28"/>
        </w:rPr>
        <w:t>价值769.6万元,实</w:t>
      </w:r>
      <w:proofErr w:type="gramStart"/>
      <w:r w:rsidRPr="00461069">
        <w:rPr>
          <w:rFonts w:ascii="仿宋" w:eastAsia="仿宋" w:hAnsi="仿宋" w:hint="eastAsia"/>
          <w:sz w:val="28"/>
          <w:szCs w:val="28"/>
        </w:rPr>
        <w:t>训设备</w:t>
      </w:r>
      <w:proofErr w:type="gramEnd"/>
      <w:r w:rsidRPr="00461069">
        <w:rPr>
          <w:rFonts w:ascii="仿宋" w:eastAsia="仿宋" w:hAnsi="仿宋" w:hint="eastAsia"/>
          <w:sz w:val="28"/>
          <w:szCs w:val="28"/>
        </w:rPr>
        <w:t>的增加，确保实践性教学落到实处。</w:t>
      </w:r>
      <w:r>
        <w:rPr>
          <w:rFonts w:ascii="仿宋" w:eastAsia="仿宋" w:hAnsi="仿宋" w:hint="eastAsia"/>
          <w:sz w:val="28"/>
          <w:szCs w:val="28"/>
        </w:rPr>
        <w:t xml:space="preserve">     </w:t>
      </w:r>
      <w:r>
        <w:rPr>
          <w:rFonts w:ascii="仿宋" w:eastAsia="仿宋" w:hAnsi="仿宋"/>
          <w:noProof/>
          <w:sz w:val="32"/>
          <w:szCs w:val="32"/>
        </w:rPr>
        <w:drawing>
          <wp:inline distT="0" distB="0" distL="0" distR="0">
            <wp:extent cx="5257800" cy="3095625"/>
            <wp:effectExtent l="19050" t="0" r="0" b="0"/>
            <wp:docPr id="2" name="图片 31" descr="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png"/>
                    <pic:cNvPicPr/>
                  </pic:nvPicPr>
                  <pic:blipFill>
                    <a:blip r:embed="rId10" cstate="print"/>
                    <a:stretch>
                      <a:fillRect/>
                    </a:stretch>
                  </pic:blipFill>
                  <pic:spPr>
                    <a:xfrm>
                      <a:off x="0" y="0"/>
                      <a:ext cx="5267285" cy="3101210"/>
                    </a:xfrm>
                    <a:prstGeom prst="rect">
                      <a:avLst/>
                    </a:prstGeom>
                  </pic:spPr>
                </pic:pic>
              </a:graphicData>
            </a:graphic>
          </wp:inline>
        </w:drawing>
      </w:r>
    </w:p>
    <w:p w:rsidR="00767832" w:rsidRDefault="00767832" w:rsidP="00767832">
      <w:pPr>
        <w:spacing w:line="360" w:lineRule="auto"/>
        <w:ind w:firstLineChars="250" w:firstLine="600"/>
        <w:jc w:val="center"/>
        <w:rPr>
          <w:rFonts w:ascii="仿宋" w:eastAsia="仿宋" w:hAnsi="仿宋"/>
          <w:sz w:val="32"/>
          <w:szCs w:val="32"/>
        </w:rPr>
      </w:pPr>
      <w:r w:rsidRPr="00460DFE">
        <w:rPr>
          <w:rFonts w:ascii="楷体" w:eastAsia="楷体" w:hAnsi="楷体" w:hint="eastAsia"/>
          <w:color w:val="000000"/>
          <w:sz w:val="24"/>
          <w:szCs w:val="24"/>
        </w:rPr>
        <w:t>图</w:t>
      </w:r>
      <w:r w:rsidR="009A001B">
        <w:rPr>
          <w:rFonts w:ascii="楷体" w:eastAsia="楷体" w:hAnsi="楷体" w:hint="eastAsia"/>
          <w:color w:val="000000"/>
          <w:sz w:val="24"/>
          <w:szCs w:val="24"/>
        </w:rPr>
        <w:t>1</w:t>
      </w:r>
      <w:r w:rsidRPr="00460DFE">
        <w:rPr>
          <w:rFonts w:ascii="楷体" w:eastAsia="楷体" w:hAnsi="楷体" w:hint="eastAsia"/>
          <w:color w:val="000000"/>
          <w:sz w:val="24"/>
          <w:szCs w:val="24"/>
        </w:rPr>
        <w:t>：学校新进</w:t>
      </w:r>
      <w:r>
        <w:rPr>
          <w:rFonts w:ascii="楷体" w:eastAsia="楷体" w:hAnsi="楷体" w:hint="eastAsia"/>
          <w:color w:val="000000"/>
          <w:sz w:val="24"/>
          <w:szCs w:val="24"/>
        </w:rPr>
        <w:t>实训</w:t>
      </w:r>
      <w:r w:rsidRPr="00460DFE">
        <w:rPr>
          <w:rFonts w:ascii="楷体" w:eastAsia="楷体" w:hAnsi="楷体" w:hint="eastAsia"/>
          <w:color w:val="000000"/>
          <w:sz w:val="24"/>
          <w:szCs w:val="24"/>
        </w:rPr>
        <w:t>设备</w:t>
      </w:r>
    </w:p>
    <w:p w:rsidR="00767832" w:rsidRPr="00460DFE" w:rsidRDefault="00767832" w:rsidP="00767832">
      <w:pPr>
        <w:jc w:val="center"/>
        <w:rPr>
          <w:rFonts w:ascii="楷体" w:eastAsia="楷体" w:hAnsi="楷体"/>
          <w:color w:val="000000"/>
          <w:sz w:val="24"/>
          <w:szCs w:val="24"/>
        </w:rPr>
      </w:pPr>
    </w:p>
    <w:p w:rsidR="00767832" w:rsidRPr="009A001B" w:rsidRDefault="00767832" w:rsidP="00767832">
      <w:pPr>
        <w:jc w:val="center"/>
        <w:rPr>
          <w:rFonts w:ascii="楷体" w:eastAsia="楷体" w:hAnsi="楷体"/>
          <w:color w:val="000000"/>
          <w:sz w:val="24"/>
          <w:szCs w:val="24"/>
        </w:rPr>
      </w:pPr>
      <w:r w:rsidRPr="009A001B">
        <w:rPr>
          <w:rFonts w:ascii="楷体" w:eastAsia="楷体" w:hAnsi="楷体" w:hint="eastAsia"/>
          <w:color w:val="000000"/>
          <w:sz w:val="24"/>
          <w:szCs w:val="24"/>
        </w:rPr>
        <w:t>表</w:t>
      </w:r>
      <w:r w:rsidR="009A001B" w:rsidRPr="009A001B">
        <w:rPr>
          <w:rFonts w:ascii="楷体" w:eastAsia="楷体" w:hAnsi="楷体" w:hint="eastAsia"/>
          <w:color w:val="000000"/>
          <w:sz w:val="24"/>
          <w:szCs w:val="24"/>
        </w:rPr>
        <w:t>3</w:t>
      </w:r>
      <w:r w:rsidRPr="009A001B">
        <w:rPr>
          <w:rFonts w:ascii="楷体" w:eastAsia="楷体" w:hAnsi="楷体" w:hint="eastAsia"/>
          <w:color w:val="000000"/>
          <w:sz w:val="24"/>
          <w:szCs w:val="24"/>
        </w:rPr>
        <w:t>：资料表</w:t>
      </w:r>
    </w:p>
    <w:tbl>
      <w:tblPr>
        <w:tblpPr w:leftFromText="180" w:rightFromText="180" w:vertAnchor="page" w:horzAnchor="margin" w:tblpXSpec="right" w:tblpY="9046"/>
        <w:tblW w:w="4829" w:type="pct"/>
        <w:tblLayout w:type="fixed"/>
        <w:tblLook w:val="04A0" w:firstRow="1" w:lastRow="0" w:firstColumn="1" w:lastColumn="0" w:noHBand="0" w:noVBand="1"/>
      </w:tblPr>
      <w:tblGrid>
        <w:gridCol w:w="501"/>
        <w:gridCol w:w="4206"/>
        <w:gridCol w:w="1175"/>
        <w:gridCol w:w="1175"/>
        <w:gridCol w:w="1174"/>
      </w:tblGrid>
      <w:tr w:rsidR="007A192B" w:rsidRPr="00DF4051" w:rsidTr="007A192B">
        <w:trPr>
          <w:trHeight w:val="415"/>
        </w:trPr>
        <w:tc>
          <w:tcPr>
            <w:tcW w:w="285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b/>
                <w:bCs/>
                <w:kern w:val="0"/>
                <w:sz w:val="24"/>
                <w:szCs w:val="24"/>
              </w:rPr>
            </w:pPr>
            <w:r w:rsidRPr="00D35662">
              <w:rPr>
                <w:rFonts w:ascii="仿宋" w:eastAsia="仿宋" w:hAnsi="仿宋" w:cs="宋体" w:hint="eastAsia"/>
                <w:b/>
                <w:bCs/>
                <w:kern w:val="0"/>
                <w:sz w:val="24"/>
                <w:szCs w:val="24"/>
              </w:rPr>
              <w:t>指标</w:t>
            </w:r>
          </w:p>
        </w:tc>
        <w:tc>
          <w:tcPr>
            <w:tcW w:w="714"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b/>
                <w:bCs/>
                <w:kern w:val="0"/>
                <w:sz w:val="24"/>
                <w:szCs w:val="24"/>
              </w:rPr>
            </w:pPr>
            <w:r w:rsidRPr="00D35662">
              <w:rPr>
                <w:rFonts w:ascii="仿宋" w:eastAsia="仿宋" w:hAnsi="仿宋" w:cs="宋体" w:hint="eastAsia"/>
                <w:b/>
                <w:bCs/>
                <w:kern w:val="0"/>
                <w:sz w:val="24"/>
                <w:szCs w:val="24"/>
              </w:rPr>
              <w:t>单位</w:t>
            </w:r>
          </w:p>
        </w:tc>
        <w:tc>
          <w:tcPr>
            <w:tcW w:w="714"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b/>
                <w:bCs/>
                <w:kern w:val="0"/>
                <w:sz w:val="24"/>
                <w:szCs w:val="24"/>
              </w:rPr>
            </w:pPr>
            <w:r w:rsidRPr="00D35662">
              <w:rPr>
                <w:rFonts w:ascii="仿宋" w:eastAsia="仿宋" w:hAnsi="仿宋" w:cs="宋体" w:hint="eastAsia"/>
                <w:b/>
                <w:bCs/>
                <w:kern w:val="0"/>
                <w:sz w:val="24"/>
                <w:szCs w:val="24"/>
              </w:rPr>
              <w:t>201</w:t>
            </w:r>
            <w:r w:rsidRPr="00D35662">
              <w:rPr>
                <w:rFonts w:ascii="仿宋" w:eastAsia="仿宋" w:hAnsi="仿宋" w:cs="宋体"/>
                <w:b/>
                <w:bCs/>
                <w:kern w:val="0"/>
                <w:sz w:val="24"/>
                <w:szCs w:val="24"/>
              </w:rPr>
              <w:t>6</w:t>
            </w:r>
            <w:r w:rsidRPr="00D35662">
              <w:rPr>
                <w:rFonts w:ascii="仿宋" w:eastAsia="仿宋" w:hAnsi="仿宋" w:cs="宋体" w:hint="eastAsia"/>
                <w:b/>
                <w:bCs/>
                <w:kern w:val="0"/>
                <w:sz w:val="24"/>
                <w:szCs w:val="24"/>
              </w:rPr>
              <w:t>年</w:t>
            </w:r>
          </w:p>
        </w:tc>
        <w:tc>
          <w:tcPr>
            <w:tcW w:w="713"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b/>
                <w:bCs/>
                <w:kern w:val="0"/>
                <w:sz w:val="24"/>
                <w:szCs w:val="24"/>
              </w:rPr>
            </w:pPr>
            <w:r w:rsidRPr="00D35662">
              <w:rPr>
                <w:rFonts w:ascii="仿宋" w:eastAsia="仿宋" w:hAnsi="仿宋" w:cs="宋体" w:hint="eastAsia"/>
                <w:b/>
                <w:bCs/>
                <w:kern w:val="0"/>
                <w:sz w:val="24"/>
                <w:szCs w:val="24"/>
              </w:rPr>
              <w:t>201</w:t>
            </w:r>
            <w:r w:rsidRPr="00D35662">
              <w:rPr>
                <w:rFonts w:ascii="仿宋" w:eastAsia="仿宋" w:hAnsi="仿宋" w:cs="宋体"/>
                <w:b/>
                <w:bCs/>
                <w:kern w:val="0"/>
                <w:sz w:val="24"/>
                <w:szCs w:val="24"/>
              </w:rPr>
              <w:t>7</w:t>
            </w:r>
            <w:r w:rsidRPr="00D35662">
              <w:rPr>
                <w:rFonts w:ascii="仿宋" w:eastAsia="仿宋" w:hAnsi="仿宋" w:cs="宋体" w:hint="eastAsia"/>
                <w:b/>
                <w:bCs/>
                <w:kern w:val="0"/>
                <w:sz w:val="24"/>
                <w:szCs w:val="24"/>
              </w:rPr>
              <w:t>年</w:t>
            </w:r>
          </w:p>
        </w:tc>
      </w:tr>
      <w:tr w:rsidR="007A192B" w:rsidRPr="00DF4051" w:rsidTr="007A192B">
        <w:trPr>
          <w:trHeight w:val="479"/>
        </w:trPr>
        <w:tc>
          <w:tcPr>
            <w:tcW w:w="3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hint="eastAsia"/>
                <w:kern w:val="0"/>
                <w:sz w:val="24"/>
                <w:szCs w:val="24"/>
              </w:rPr>
              <w:t>1</w:t>
            </w:r>
          </w:p>
        </w:tc>
        <w:tc>
          <w:tcPr>
            <w:tcW w:w="2555" w:type="pct"/>
            <w:tcBorders>
              <w:top w:val="single" w:sz="4" w:space="0" w:color="auto"/>
              <w:left w:val="nil"/>
              <w:bottom w:val="single" w:sz="4" w:space="0" w:color="auto"/>
              <w:right w:val="single" w:sz="4" w:space="0" w:color="auto"/>
            </w:tcBorders>
            <w:shd w:val="clear" w:color="000000" w:fill="FFFFFF"/>
            <w:vAlign w:val="center"/>
            <w:hideMark/>
          </w:tcPr>
          <w:p w:rsidR="007A192B" w:rsidRPr="00D35662" w:rsidRDefault="007A192B" w:rsidP="007A192B">
            <w:pPr>
              <w:widowControl/>
              <w:jc w:val="left"/>
              <w:rPr>
                <w:rFonts w:ascii="仿宋" w:eastAsia="仿宋" w:hAnsi="仿宋" w:cs="宋体"/>
                <w:kern w:val="0"/>
                <w:sz w:val="24"/>
                <w:szCs w:val="24"/>
              </w:rPr>
            </w:pPr>
            <w:r w:rsidRPr="00D35662">
              <w:rPr>
                <w:rFonts w:ascii="仿宋" w:eastAsia="仿宋" w:hAnsi="仿宋" w:cs="宋体" w:hint="eastAsia"/>
                <w:kern w:val="0"/>
                <w:sz w:val="24"/>
                <w:szCs w:val="24"/>
              </w:rPr>
              <w:t>生师比</w:t>
            </w:r>
          </w:p>
        </w:tc>
        <w:tc>
          <w:tcPr>
            <w:tcW w:w="714" w:type="pct"/>
            <w:tcBorders>
              <w:top w:val="single" w:sz="4" w:space="0" w:color="auto"/>
              <w:left w:val="nil"/>
              <w:bottom w:val="single" w:sz="4" w:space="0" w:color="auto"/>
              <w:right w:val="single" w:sz="4" w:space="0" w:color="auto"/>
            </w:tcBorders>
            <w:shd w:val="clear" w:color="000000" w:fill="FFFFFF"/>
            <w:vAlign w:val="center"/>
            <w:hideMark/>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hint="eastAsia"/>
                <w:kern w:val="0"/>
                <w:sz w:val="24"/>
                <w:szCs w:val="24"/>
              </w:rPr>
              <w:t>—</w:t>
            </w:r>
          </w:p>
        </w:tc>
        <w:tc>
          <w:tcPr>
            <w:tcW w:w="714"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952318" w:rsidRDefault="007A192B" w:rsidP="007A192B">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14:1</w:t>
            </w:r>
          </w:p>
        </w:tc>
        <w:tc>
          <w:tcPr>
            <w:tcW w:w="713"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kern w:val="0"/>
                <w:sz w:val="24"/>
                <w:szCs w:val="24"/>
              </w:rPr>
            </w:pPr>
            <w:r>
              <w:rPr>
                <w:rFonts w:ascii="仿宋" w:eastAsia="仿宋" w:hAnsi="仿宋" w:cs="宋体" w:hint="eastAsia"/>
                <w:color w:val="000000"/>
                <w:kern w:val="0"/>
                <w:sz w:val="24"/>
                <w:szCs w:val="24"/>
              </w:rPr>
              <w:t>12:1</w:t>
            </w:r>
          </w:p>
        </w:tc>
      </w:tr>
      <w:tr w:rsidR="007A192B" w:rsidRPr="00DF4051" w:rsidTr="007A192B">
        <w:trPr>
          <w:trHeight w:val="492"/>
        </w:trPr>
        <w:tc>
          <w:tcPr>
            <w:tcW w:w="3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hint="eastAsia"/>
                <w:kern w:val="0"/>
                <w:sz w:val="24"/>
                <w:szCs w:val="24"/>
              </w:rPr>
              <w:t>2</w:t>
            </w:r>
          </w:p>
        </w:tc>
        <w:tc>
          <w:tcPr>
            <w:tcW w:w="2555" w:type="pct"/>
            <w:tcBorders>
              <w:top w:val="single" w:sz="4" w:space="0" w:color="auto"/>
              <w:left w:val="nil"/>
              <w:bottom w:val="single" w:sz="4" w:space="0" w:color="auto"/>
              <w:right w:val="single" w:sz="4" w:space="0" w:color="auto"/>
            </w:tcBorders>
            <w:shd w:val="clear" w:color="000000" w:fill="FFFFFF"/>
            <w:vAlign w:val="center"/>
            <w:hideMark/>
          </w:tcPr>
          <w:p w:rsidR="007A192B" w:rsidRPr="00D35662" w:rsidRDefault="007A192B" w:rsidP="007A192B">
            <w:pPr>
              <w:widowControl/>
              <w:jc w:val="left"/>
              <w:rPr>
                <w:rFonts w:ascii="仿宋" w:eastAsia="仿宋" w:hAnsi="仿宋" w:cs="宋体"/>
                <w:kern w:val="0"/>
                <w:sz w:val="24"/>
                <w:szCs w:val="24"/>
              </w:rPr>
            </w:pPr>
            <w:r w:rsidRPr="00D35662">
              <w:rPr>
                <w:rFonts w:ascii="仿宋" w:eastAsia="仿宋" w:hAnsi="仿宋" w:cs="宋体" w:hint="eastAsia"/>
                <w:kern w:val="0"/>
                <w:sz w:val="24"/>
                <w:szCs w:val="24"/>
              </w:rPr>
              <w:t>双</w:t>
            </w:r>
            <w:proofErr w:type="gramStart"/>
            <w:r w:rsidRPr="00D35662">
              <w:rPr>
                <w:rFonts w:ascii="仿宋" w:eastAsia="仿宋" w:hAnsi="仿宋" w:cs="宋体" w:hint="eastAsia"/>
                <w:kern w:val="0"/>
                <w:sz w:val="24"/>
                <w:szCs w:val="24"/>
              </w:rPr>
              <w:t>师素质</w:t>
            </w:r>
            <w:proofErr w:type="gramEnd"/>
            <w:r w:rsidRPr="00D35662">
              <w:rPr>
                <w:rFonts w:ascii="仿宋" w:eastAsia="仿宋" w:hAnsi="仿宋" w:cs="宋体" w:hint="eastAsia"/>
                <w:kern w:val="0"/>
                <w:sz w:val="24"/>
                <w:szCs w:val="24"/>
              </w:rPr>
              <w:t>专任教师比例</w:t>
            </w:r>
          </w:p>
        </w:tc>
        <w:tc>
          <w:tcPr>
            <w:tcW w:w="714" w:type="pct"/>
            <w:tcBorders>
              <w:top w:val="single" w:sz="4" w:space="0" w:color="auto"/>
              <w:left w:val="nil"/>
              <w:bottom w:val="single" w:sz="4" w:space="0" w:color="auto"/>
              <w:right w:val="single" w:sz="4" w:space="0" w:color="auto"/>
            </w:tcBorders>
            <w:shd w:val="clear" w:color="000000" w:fill="FFFFFF"/>
            <w:vAlign w:val="center"/>
            <w:hideMark/>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hint="eastAsia"/>
                <w:kern w:val="0"/>
                <w:sz w:val="24"/>
                <w:szCs w:val="24"/>
              </w:rPr>
              <w:t>%</w:t>
            </w:r>
          </w:p>
        </w:tc>
        <w:tc>
          <w:tcPr>
            <w:tcW w:w="714"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952318" w:rsidRDefault="007A192B" w:rsidP="007A192B">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85%</w:t>
            </w:r>
          </w:p>
        </w:tc>
        <w:tc>
          <w:tcPr>
            <w:tcW w:w="713"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kern w:val="0"/>
                <w:sz w:val="24"/>
                <w:szCs w:val="24"/>
              </w:rPr>
            </w:pPr>
            <w:r>
              <w:rPr>
                <w:rFonts w:ascii="仿宋" w:eastAsia="仿宋" w:hAnsi="仿宋" w:cs="宋体" w:hint="eastAsia"/>
                <w:color w:val="000000"/>
                <w:kern w:val="0"/>
                <w:sz w:val="24"/>
                <w:szCs w:val="24"/>
              </w:rPr>
              <w:t>85%</w:t>
            </w:r>
          </w:p>
        </w:tc>
      </w:tr>
      <w:tr w:rsidR="007A192B" w:rsidRPr="00DF4051" w:rsidTr="007A192B">
        <w:trPr>
          <w:trHeight w:val="492"/>
        </w:trPr>
        <w:tc>
          <w:tcPr>
            <w:tcW w:w="30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kern w:val="0"/>
                <w:sz w:val="24"/>
                <w:szCs w:val="24"/>
              </w:rPr>
              <w:t>3</w:t>
            </w:r>
          </w:p>
        </w:tc>
        <w:tc>
          <w:tcPr>
            <w:tcW w:w="2555" w:type="pct"/>
            <w:tcBorders>
              <w:top w:val="single" w:sz="4" w:space="0" w:color="auto"/>
              <w:left w:val="nil"/>
              <w:bottom w:val="single" w:sz="4" w:space="0" w:color="auto"/>
              <w:right w:val="single" w:sz="4" w:space="0" w:color="auto"/>
            </w:tcBorders>
            <w:shd w:val="clear" w:color="000000" w:fill="FFFFFF"/>
            <w:vAlign w:val="center"/>
          </w:tcPr>
          <w:p w:rsidR="007A192B" w:rsidRPr="00D35662" w:rsidRDefault="007A192B" w:rsidP="007A192B">
            <w:pPr>
              <w:widowControl/>
              <w:jc w:val="left"/>
              <w:rPr>
                <w:rFonts w:ascii="仿宋" w:eastAsia="仿宋" w:hAnsi="仿宋" w:cs="宋体"/>
                <w:kern w:val="0"/>
                <w:sz w:val="24"/>
                <w:szCs w:val="24"/>
              </w:rPr>
            </w:pPr>
            <w:r w:rsidRPr="00D35662">
              <w:rPr>
                <w:rFonts w:ascii="仿宋" w:eastAsia="仿宋" w:hAnsi="仿宋" w:cs="宋体" w:hint="eastAsia"/>
                <w:kern w:val="0"/>
                <w:sz w:val="24"/>
                <w:szCs w:val="24"/>
              </w:rPr>
              <w:t>生</w:t>
            </w:r>
            <w:proofErr w:type="gramStart"/>
            <w:r w:rsidRPr="00D35662">
              <w:rPr>
                <w:rFonts w:ascii="仿宋" w:eastAsia="仿宋" w:hAnsi="仿宋" w:cs="宋体" w:hint="eastAsia"/>
                <w:kern w:val="0"/>
                <w:sz w:val="24"/>
                <w:szCs w:val="24"/>
              </w:rPr>
              <w:t>均教学</w:t>
            </w:r>
            <w:proofErr w:type="gramEnd"/>
            <w:r w:rsidRPr="00D35662">
              <w:rPr>
                <w:rFonts w:ascii="仿宋" w:eastAsia="仿宋" w:hAnsi="仿宋" w:cs="宋体" w:hint="eastAsia"/>
                <w:kern w:val="0"/>
                <w:sz w:val="24"/>
                <w:szCs w:val="24"/>
              </w:rPr>
              <w:t>科研仪器设备值</w:t>
            </w:r>
          </w:p>
        </w:tc>
        <w:tc>
          <w:tcPr>
            <w:tcW w:w="714" w:type="pct"/>
            <w:tcBorders>
              <w:top w:val="single" w:sz="4" w:space="0" w:color="auto"/>
              <w:left w:val="nil"/>
              <w:bottom w:val="single" w:sz="4" w:space="0" w:color="auto"/>
              <w:right w:val="single" w:sz="4" w:space="0" w:color="auto"/>
            </w:tcBorders>
            <w:shd w:val="clear" w:color="000000" w:fill="FFFFFF"/>
            <w:vAlign w:val="center"/>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hint="eastAsia"/>
                <w:kern w:val="0"/>
                <w:sz w:val="24"/>
                <w:szCs w:val="24"/>
              </w:rPr>
              <w:t>元/生</w:t>
            </w:r>
          </w:p>
        </w:tc>
        <w:tc>
          <w:tcPr>
            <w:tcW w:w="714" w:type="pct"/>
            <w:tcBorders>
              <w:top w:val="single" w:sz="4" w:space="0" w:color="auto"/>
              <w:left w:val="nil"/>
              <w:bottom w:val="single" w:sz="4" w:space="0" w:color="auto"/>
              <w:right w:val="single" w:sz="4" w:space="0" w:color="auto"/>
            </w:tcBorders>
            <w:shd w:val="clear" w:color="000000" w:fill="FFFFFF"/>
            <w:noWrap/>
            <w:vAlign w:val="center"/>
          </w:tcPr>
          <w:p w:rsidR="007A192B" w:rsidRPr="00952318" w:rsidRDefault="007A192B" w:rsidP="007A192B">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14000</w:t>
            </w:r>
          </w:p>
        </w:tc>
        <w:tc>
          <w:tcPr>
            <w:tcW w:w="713" w:type="pct"/>
            <w:tcBorders>
              <w:top w:val="single" w:sz="4" w:space="0" w:color="auto"/>
              <w:left w:val="nil"/>
              <w:bottom w:val="single" w:sz="4" w:space="0" w:color="auto"/>
              <w:right w:val="single" w:sz="4" w:space="0" w:color="auto"/>
            </w:tcBorders>
            <w:shd w:val="clear" w:color="000000" w:fill="FFFFFF"/>
            <w:noWrap/>
            <w:vAlign w:val="center"/>
          </w:tcPr>
          <w:p w:rsidR="007A192B" w:rsidRPr="00D35662" w:rsidRDefault="007A192B" w:rsidP="007A192B">
            <w:pPr>
              <w:widowControl/>
              <w:jc w:val="center"/>
              <w:rPr>
                <w:rFonts w:ascii="仿宋" w:eastAsia="仿宋" w:hAnsi="仿宋" w:cs="宋体"/>
                <w:kern w:val="0"/>
                <w:sz w:val="24"/>
                <w:szCs w:val="24"/>
              </w:rPr>
            </w:pPr>
            <w:r>
              <w:rPr>
                <w:rFonts w:ascii="仿宋" w:eastAsia="仿宋" w:hAnsi="仿宋" w:cs="宋体" w:hint="eastAsia"/>
                <w:kern w:val="0"/>
                <w:sz w:val="24"/>
                <w:szCs w:val="24"/>
              </w:rPr>
              <w:t>22054</w:t>
            </w:r>
          </w:p>
        </w:tc>
      </w:tr>
      <w:tr w:rsidR="007A192B" w:rsidRPr="00DF4051" w:rsidTr="007A192B">
        <w:trPr>
          <w:trHeight w:val="492"/>
        </w:trPr>
        <w:tc>
          <w:tcPr>
            <w:tcW w:w="30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hint="eastAsia"/>
                <w:kern w:val="0"/>
                <w:sz w:val="24"/>
                <w:szCs w:val="24"/>
              </w:rPr>
              <w:t>4</w:t>
            </w:r>
          </w:p>
        </w:tc>
        <w:tc>
          <w:tcPr>
            <w:tcW w:w="2555" w:type="pct"/>
            <w:tcBorders>
              <w:top w:val="single" w:sz="4" w:space="0" w:color="auto"/>
              <w:left w:val="nil"/>
              <w:bottom w:val="single" w:sz="4" w:space="0" w:color="auto"/>
              <w:right w:val="single" w:sz="4" w:space="0" w:color="auto"/>
            </w:tcBorders>
            <w:shd w:val="clear" w:color="000000" w:fill="FFFFFF"/>
            <w:vAlign w:val="center"/>
          </w:tcPr>
          <w:p w:rsidR="007A192B" w:rsidRPr="000A2BD2" w:rsidRDefault="007A192B" w:rsidP="007A192B">
            <w:pPr>
              <w:widowControl/>
              <w:jc w:val="left"/>
              <w:rPr>
                <w:rFonts w:ascii="仿宋" w:eastAsia="仿宋" w:hAnsi="仿宋" w:cs="宋体"/>
                <w:kern w:val="0"/>
                <w:sz w:val="24"/>
                <w:szCs w:val="24"/>
              </w:rPr>
            </w:pPr>
            <w:r w:rsidRPr="000A2BD2">
              <w:rPr>
                <w:rFonts w:ascii="仿宋" w:eastAsia="仿宋" w:hAnsi="仿宋" w:cs="宋体" w:hint="eastAsia"/>
                <w:kern w:val="0"/>
                <w:sz w:val="24"/>
                <w:szCs w:val="24"/>
              </w:rPr>
              <w:t>生</w:t>
            </w:r>
            <w:proofErr w:type="gramStart"/>
            <w:r w:rsidRPr="000A2BD2">
              <w:rPr>
                <w:rFonts w:ascii="仿宋" w:eastAsia="仿宋" w:hAnsi="仿宋" w:cs="宋体" w:hint="eastAsia"/>
                <w:kern w:val="0"/>
                <w:sz w:val="24"/>
                <w:szCs w:val="24"/>
              </w:rPr>
              <w:t>均教学</w:t>
            </w:r>
            <w:proofErr w:type="gramEnd"/>
            <w:r w:rsidRPr="000A2BD2">
              <w:rPr>
                <w:rFonts w:ascii="仿宋" w:eastAsia="仿宋" w:hAnsi="仿宋" w:cs="宋体" w:hint="eastAsia"/>
                <w:kern w:val="0"/>
                <w:sz w:val="24"/>
                <w:szCs w:val="24"/>
              </w:rPr>
              <w:t>及辅助、行政办公用房面积</w:t>
            </w:r>
          </w:p>
        </w:tc>
        <w:tc>
          <w:tcPr>
            <w:tcW w:w="714" w:type="pct"/>
            <w:tcBorders>
              <w:top w:val="single" w:sz="4" w:space="0" w:color="auto"/>
              <w:left w:val="nil"/>
              <w:bottom w:val="single" w:sz="4" w:space="0" w:color="auto"/>
              <w:right w:val="single" w:sz="4" w:space="0" w:color="auto"/>
            </w:tcBorders>
            <w:shd w:val="clear" w:color="000000" w:fill="FFFFFF"/>
            <w:vAlign w:val="center"/>
          </w:tcPr>
          <w:p w:rsidR="007A192B" w:rsidRPr="00D35662" w:rsidRDefault="007A192B" w:rsidP="007A192B">
            <w:pPr>
              <w:widowControl/>
              <w:jc w:val="center"/>
              <w:rPr>
                <w:rFonts w:ascii="仿宋" w:eastAsia="仿宋" w:hAnsi="仿宋" w:cs="宋体"/>
                <w:kern w:val="0"/>
                <w:sz w:val="24"/>
                <w:szCs w:val="24"/>
                <w:vertAlign w:val="superscript"/>
              </w:rPr>
            </w:pPr>
            <w:r w:rsidRPr="00D35662">
              <w:rPr>
                <w:rFonts w:ascii="仿宋" w:eastAsia="仿宋" w:hAnsi="仿宋" w:cs="宋体" w:hint="eastAsia"/>
                <w:kern w:val="0"/>
                <w:sz w:val="24"/>
                <w:szCs w:val="24"/>
              </w:rPr>
              <w:t>m</w:t>
            </w:r>
            <w:r w:rsidRPr="00D35662">
              <w:rPr>
                <w:rFonts w:ascii="仿宋" w:eastAsia="仿宋" w:hAnsi="仿宋" w:cs="宋体" w:hint="eastAsia"/>
                <w:kern w:val="0"/>
                <w:sz w:val="24"/>
                <w:szCs w:val="24"/>
                <w:vertAlign w:val="superscript"/>
              </w:rPr>
              <w:t>2</w:t>
            </w:r>
            <w:r w:rsidRPr="00D35662">
              <w:rPr>
                <w:rFonts w:ascii="仿宋" w:eastAsia="仿宋" w:hAnsi="仿宋" w:cs="宋体" w:hint="eastAsia"/>
                <w:kern w:val="0"/>
                <w:sz w:val="24"/>
                <w:szCs w:val="24"/>
              </w:rPr>
              <w:t>/生</w:t>
            </w:r>
          </w:p>
        </w:tc>
        <w:tc>
          <w:tcPr>
            <w:tcW w:w="714" w:type="pct"/>
            <w:tcBorders>
              <w:top w:val="single" w:sz="4" w:space="0" w:color="auto"/>
              <w:left w:val="nil"/>
              <w:bottom w:val="single" w:sz="4" w:space="0" w:color="auto"/>
              <w:right w:val="single" w:sz="4" w:space="0" w:color="auto"/>
            </w:tcBorders>
            <w:shd w:val="clear" w:color="000000" w:fill="FFFFFF"/>
            <w:noWrap/>
            <w:vAlign w:val="center"/>
          </w:tcPr>
          <w:p w:rsidR="007A192B" w:rsidRPr="00952318" w:rsidRDefault="007A192B" w:rsidP="007A192B">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13</w:t>
            </w:r>
          </w:p>
        </w:tc>
        <w:tc>
          <w:tcPr>
            <w:tcW w:w="713" w:type="pct"/>
            <w:tcBorders>
              <w:top w:val="single" w:sz="4" w:space="0" w:color="auto"/>
              <w:left w:val="nil"/>
              <w:bottom w:val="single" w:sz="4" w:space="0" w:color="auto"/>
              <w:right w:val="single" w:sz="4" w:space="0" w:color="auto"/>
            </w:tcBorders>
            <w:shd w:val="clear" w:color="000000" w:fill="FFFFFF"/>
            <w:noWrap/>
            <w:vAlign w:val="center"/>
          </w:tcPr>
          <w:p w:rsidR="007A192B" w:rsidRPr="00D35662" w:rsidDel="00723B99" w:rsidRDefault="007A192B" w:rsidP="007A192B">
            <w:pPr>
              <w:widowControl/>
              <w:jc w:val="center"/>
              <w:rPr>
                <w:rFonts w:ascii="仿宋" w:eastAsia="仿宋" w:hAnsi="仿宋" w:cs="宋体"/>
                <w:kern w:val="0"/>
                <w:sz w:val="24"/>
                <w:szCs w:val="24"/>
              </w:rPr>
            </w:pPr>
            <w:r>
              <w:rPr>
                <w:rFonts w:ascii="仿宋" w:eastAsia="仿宋" w:hAnsi="仿宋" w:cs="宋体" w:hint="eastAsia"/>
                <w:kern w:val="0"/>
                <w:sz w:val="24"/>
                <w:szCs w:val="24"/>
              </w:rPr>
              <w:t>16</w:t>
            </w:r>
          </w:p>
        </w:tc>
      </w:tr>
      <w:tr w:rsidR="007A192B" w:rsidRPr="00DF4051" w:rsidTr="007A192B">
        <w:trPr>
          <w:trHeight w:val="492"/>
        </w:trPr>
        <w:tc>
          <w:tcPr>
            <w:tcW w:w="3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kern w:val="0"/>
                <w:sz w:val="24"/>
                <w:szCs w:val="24"/>
              </w:rPr>
              <w:t>5</w:t>
            </w:r>
          </w:p>
        </w:tc>
        <w:tc>
          <w:tcPr>
            <w:tcW w:w="2555" w:type="pct"/>
            <w:tcBorders>
              <w:top w:val="single" w:sz="4" w:space="0" w:color="auto"/>
              <w:left w:val="nil"/>
              <w:bottom w:val="single" w:sz="4" w:space="0" w:color="auto"/>
              <w:right w:val="single" w:sz="4" w:space="0" w:color="auto"/>
            </w:tcBorders>
            <w:shd w:val="clear" w:color="000000" w:fill="FFFFFF"/>
            <w:vAlign w:val="center"/>
          </w:tcPr>
          <w:p w:rsidR="007A192B" w:rsidRPr="00D35662" w:rsidRDefault="007A192B" w:rsidP="007A192B">
            <w:pPr>
              <w:widowControl/>
              <w:jc w:val="left"/>
              <w:rPr>
                <w:rFonts w:ascii="仿宋" w:eastAsia="仿宋" w:hAnsi="仿宋" w:cs="宋体"/>
                <w:kern w:val="0"/>
                <w:sz w:val="24"/>
                <w:szCs w:val="24"/>
              </w:rPr>
            </w:pPr>
            <w:r w:rsidRPr="00D35662">
              <w:rPr>
                <w:rFonts w:ascii="仿宋" w:eastAsia="仿宋" w:hAnsi="仿宋" w:cs="宋体" w:hint="eastAsia"/>
                <w:kern w:val="0"/>
                <w:sz w:val="24"/>
                <w:szCs w:val="24"/>
              </w:rPr>
              <w:t>生均校内实践教学</w:t>
            </w:r>
            <w:proofErr w:type="gramStart"/>
            <w:r w:rsidRPr="00D35662">
              <w:rPr>
                <w:rFonts w:ascii="仿宋" w:eastAsia="仿宋" w:hAnsi="仿宋" w:cs="宋体" w:hint="eastAsia"/>
                <w:kern w:val="0"/>
                <w:sz w:val="24"/>
                <w:szCs w:val="24"/>
              </w:rPr>
              <w:t>工位数</w:t>
            </w:r>
            <w:proofErr w:type="gramEnd"/>
          </w:p>
        </w:tc>
        <w:tc>
          <w:tcPr>
            <w:tcW w:w="714" w:type="pct"/>
            <w:tcBorders>
              <w:top w:val="single" w:sz="4" w:space="0" w:color="auto"/>
              <w:left w:val="nil"/>
              <w:bottom w:val="single" w:sz="4" w:space="0" w:color="auto"/>
              <w:right w:val="single" w:sz="4" w:space="0" w:color="auto"/>
            </w:tcBorders>
            <w:shd w:val="clear" w:color="000000" w:fill="FFFFFF"/>
            <w:vAlign w:val="center"/>
          </w:tcPr>
          <w:p w:rsidR="007A192B" w:rsidRPr="00D35662" w:rsidRDefault="007A192B" w:rsidP="007A192B">
            <w:pPr>
              <w:widowControl/>
              <w:jc w:val="center"/>
              <w:rPr>
                <w:rFonts w:ascii="仿宋" w:eastAsia="仿宋" w:hAnsi="仿宋" w:cs="宋体"/>
                <w:kern w:val="0"/>
                <w:sz w:val="24"/>
                <w:szCs w:val="24"/>
              </w:rPr>
            </w:pPr>
            <w:proofErr w:type="gramStart"/>
            <w:r w:rsidRPr="00D35662">
              <w:rPr>
                <w:rFonts w:ascii="仿宋" w:eastAsia="仿宋" w:hAnsi="仿宋" w:cs="宋体" w:hint="eastAsia"/>
                <w:kern w:val="0"/>
                <w:sz w:val="24"/>
                <w:szCs w:val="24"/>
              </w:rPr>
              <w:t>个</w:t>
            </w:r>
            <w:proofErr w:type="gramEnd"/>
            <w:r w:rsidRPr="00D35662">
              <w:rPr>
                <w:rFonts w:ascii="仿宋" w:eastAsia="仿宋" w:hAnsi="仿宋" w:cs="宋体" w:hint="eastAsia"/>
                <w:kern w:val="0"/>
                <w:sz w:val="24"/>
                <w:szCs w:val="24"/>
              </w:rPr>
              <w:t>/生</w:t>
            </w:r>
          </w:p>
        </w:tc>
        <w:tc>
          <w:tcPr>
            <w:tcW w:w="714"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952318" w:rsidRDefault="007A192B" w:rsidP="007A192B">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1.6</w:t>
            </w:r>
          </w:p>
        </w:tc>
        <w:tc>
          <w:tcPr>
            <w:tcW w:w="713"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kern w:val="0"/>
                <w:sz w:val="24"/>
                <w:szCs w:val="24"/>
              </w:rPr>
            </w:pPr>
            <w:r>
              <w:rPr>
                <w:rFonts w:ascii="仿宋" w:eastAsia="仿宋" w:hAnsi="仿宋" w:cs="宋体" w:hint="eastAsia"/>
                <w:kern w:val="0"/>
                <w:sz w:val="24"/>
                <w:szCs w:val="24"/>
              </w:rPr>
              <w:t>1.7</w:t>
            </w:r>
          </w:p>
        </w:tc>
      </w:tr>
      <w:tr w:rsidR="007A192B" w:rsidRPr="00DF4051" w:rsidTr="007A192B">
        <w:trPr>
          <w:trHeight w:val="492"/>
        </w:trPr>
        <w:tc>
          <w:tcPr>
            <w:tcW w:w="3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kern w:val="0"/>
                <w:sz w:val="24"/>
                <w:szCs w:val="24"/>
              </w:rPr>
              <w:t>6</w:t>
            </w:r>
          </w:p>
        </w:tc>
        <w:tc>
          <w:tcPr>
            <w:tcW w:w="2555" w:type="pct"/>
            <w:tcBorders>
              <w:top w:val="single" w:sz="4" w:space="0" w:color="auto"/>
              <w:left w:val="nil"/>
              <w:bottom w:val="single" w:sz="4" w:space="0" w:color="auto"/>
              <w:right w:val="single" w:sz="4" w:space="0" w:color="auto"/>
            </w:tcBorders>
            <w:shd w:val="clear" w:color="000000" w:fill="FFFFFF"/>
            <w:vAlign w:val="center"/>
          </w:tcPr>
          <w:p w:rsidR="007A192B" w:rsidRPr="00D35662" w:rsidRDefault="007A192B" w:rsidP="007A192B">
            <w:pPr>
              <w:widowControl/>
              <w:jc w:val="left"/>
              <w:rPr>
                <w:rFonts w:ascii="仿宋" w:eastAsia="仿宋" w:hAnsi="仿宋" w:cs="宋体"/>
                <w:kern w:val="0"/>
                <w:sz w:val="24"/>
                <w:szCs w:val="24"/>
              </w:rPr>
            </w:pPr>
            <w:r w:rsidRPr="00D35662">
              <w:rPr>
                <w:rFonts w:ascii="仿宋" w:eastAsia="仿宋" w:hAnsi="仿宋" w:cs="宋体" w:hint="eastAsia"/>
                <w:kern w:val="0"/>
                <w:sz w:val="24"/>
                <w:szCs w:val="24"/>
              </w:rPr>
              <w:t>校园网主干最大带宽</w:t>
            </w:r>
          </w:p>
        </w:tc>
        <w:tc>
          <w:tcPr>
            <w:tcW w:w="714" w:type="pct"/>
            <w:tcBorders>
              <w:top w:val="single" w:sz="4" w:space="0" w:color="auto"/>
              <w:left w:val="nil"/>
              <w:bottom w:val="single" w:sz="4" w:space="0" w:color="auto"/>
              <w:right w:val="single" w:sz="4" w:space="0" w:color="auto"/>
            </w:tcBorders>
            <w:shd w:val="clear" w:color="000000" w:fill="FFFFFF"/>
            <w:vAlign w:val="center"/>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hint="eastAsia"/>
                <w:kern w:val="0"/>
                <w:sz w:val="24"/>
                <w:szCs w:val="24"/>
              </w:rPr>
              <w:t>Mbps</w:t>
            </w:r>
          </w:p>
        </w:tc>
        <w:tc>
          <w:tcPr>
            <w:tcW w:w="714"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952318" w:rsidRDefault="007A192B" w:rsidP="007A192B">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10000</w:t>
            </w:r>
          </w:p>
        </w:tc>
        <w:tc>
          <w:tcPr>
            <w:tcW w:w="713"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kern w:val="0"/>
                <w:sz w:val="24"/>
                <w:szCs w:val="24"/>
              </w:rPr>
            </w:pPr>
            <w:r>
              <w:rPr>
                <w:rFonts w:ascii="仿宋" w:eastAsia="仿宋" w:hAnsi="仿宋" w:cs="宋体" w:hint="eastAsia"/>
                <w:color w:val="000000"/>
                <w:kern w:val="0"/>
                <w:sz w:val="24"/>
                <w:szCs w:val="24"/>
              </w:rPr>
              <w:t>10000</w:t>
            </w:r>
          </w:p>
        </w:tc>
      </w:tr>
      <w:tr w:rsidR="007A192B" w:rsidRPr="00DF4051" w:rsidTr="007A192B">
        <w:trPr>
          <w:trHeight w:val="525"/>
        </w:trPr>
        <w:tc>
          <w:tcPr>
            <w:tcW w:w="30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kern w:val="0"/>
                <w:sz w:val="24"/>
                <w:szCs w:val="24"/>
              </w:rPr>
              <w:t>7</w:t>
            </w:r>
          </w:p>
        </w:tc>
        <w:tc>
          <w:tcPr>
            <w:tcW w:w="2555" w:type="pct"/>
            <w:tcBorders>
              <w:top w:val="single" w:sz="4" w:space="0" w:color="auto"/>
              <w:left w:val="nil"/>
              <w:bottom w:val="single" w:sz="4" w:space="0" w:color="auto"/>
              <w:right w:val="single" w:sz="4" w:space="0" w:color="auto"/>
            </w:tcBorders>
            <w:shd w:val="clear" w:color="000000" w:fill="FFFFFF"/>
            <w:vAlign w:val="center"/>
          </w:tcPr>
          <w:p w:rsidR="007A192B" w:rsidRPr="00154047" w:rsidRDefault="007A192B" w:rsidP="007A192B">
            <w:pPr>
              <w:widowControl/>
              <w:jc w:val="left"/>
              <w:rPr>
                <w:rFonts w:ascii="仿宋" w:eastAsia="仿宋" w:hAnsi="仿宋" w:cs="宋体"/>
                <w:color w:val="000000"/>
                <w:kern w:val="0"/>
                <w:sz w:val="24"/>
                <w:szCs w:val="24"/>
              </w:rPr>
            </w:pPr>
            <w:r w:rsidRPr="00154047">
              <w:rPr>
                <w:rFonts w:ascii="仿宋" w:eastAsia="仿宋" w:hAnsi="仿宋" w:cs="宋体"/>
                <w:color w:val="000000"/>
                <w:kern w:val="0"/>
                <w:sz w:val="24"/>
                <w:szCs w:val="24"/>
              </w:rPr>
              <w:t>教学计划内课程总数</w:t>
            </w:r>
          </w:p>
        </w:tc>
        <w:tc>
          <w:tcPr>
            <w:tcW w:w="714" w:type="pct"/>
            <w:tcBorders>
              <w:top w:val="single" w:sz="4" w:space="0" w:color="auto"/>
              <w:left w:val="nil"/>
              <w:bottom w:val="single" w:sz="4" w:space="0" w:color="auto"/>
              <w:right w:val="single" w:sz="4" w:space="0" w:color="auto"/>
            </w:tcBorders>
            <w:shd w:val="clear" w:color="000000" w:fill="FFFFFF"/>
            <w:vAlign w:val="center"/>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hint="eastAsia"/>
                <w:kern w:val="0"/>
                <w:sz w:val="24"/>
                <w:szCs w:val="24"/>
              </w:rPr>
              <w:t>门</w:t>
            </w:r>
          </w:p>
        </w:tc>
        <w:tc>
          <w:tcPr>
            <w:tcW w:w="714" w:type="pct"/>
            <w:tcBorders>
              <w:top w:val="single" w:sz="4" w:space="0" w:color="auto"/>
              <w:left w:val="nil"/>
              <w:bottom w:val="single" w:sz="4" w:space="0" w:color="auto"/>
              <w:right w:val="single" w:sz="4" w:space="0" w:color="auto"/>
            </w:tcBorders>
            <w:shd w:val="clear" w:color="000000" w:fill="FFFFFF"/>
            <w:noWrap/>
            <w:vAlign w:val="center"/>
          </w:tcPr>
          <w:p w:rsidR="007A192B" w:rsidRPr="00952318" w:rsidRDefault="007A192B" w:rsidP="007A192B">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370</w:t>
            </w:r>
          </w:p>
        </w:tc>
        <w:tc>
          <w:tcPr>
            <w:tcW w:w="713" w:type="pct"/>
            <w:tcBorders>
              <w:top w:val="single" w:sz="4" w:space="0" w:color="auto"/>
              <w:left w:val="nil"/>
              <w:bottom w:val="single" w:sz="4" w:space="0" w:color="auto"/>
              <w:right w:val="single" w:sz="4" w:space="0" w:color="auto"/>
            </w:tcBorders>
            <w:shd w:val="clear" w:color="000000" w:fill="FFFFFF"/>
            <w:noWrap/>
            <w:vAlign w:val="center"/>
            <w:hideMark/>
          </w:tcPr>
          <w:p w:rsidR="007A192B" w:rsidRPr="00D35662" w:rsidRDefault="007A192B" w:rsidP="007A192B">
            <w:pPr>
              <w:widowControl/>
              <w:jc w:val="center"/>
              <w:rPr>
                <w:rFonts w:ascii="仿宋" w:eastAsia="仿宋" w:hAnsi="仿宋" w:cs="宋体"/>
                <w:kern w:val="0"/>
                <w:sz w:val="24"/>
                <w:szCs w:val="24"/>
              </w:rPr>
            </w:pPr>
            <w:r>
              <w:rPr>
                <w:rFonts w:ascii="仿宋" w:eastAsia="仿宋" w:hAnsi="仿宋" w:cs="宋体" w:hint="eastAsia"/>
                <w:kern w:val="0"/>
                <w:sz w:val="24"/>
                <w:szCs w:val="24"/>
              </w:rPr>
              <w:t>412</w:t>
            </w:r>
          </w:p>
        </w:tc>
      </w:tr>
      <w:tr w:rsidR="007A192B" w:rsidRPr="00DF4051" w:rsidTr="007A192B">
        <w:trPr>
          <w:trHeight w:val="242"/>
        </w:trPr>
        <w:tc>
          <w:tcPr>
            <w:tcW w:w="304" w:type="pct"/>
            <w:vMerge/>
            <w:tcBorders>
              <w:top w:val="single" w:sz="4" w:space="0" w:color="auto"/>
              <w:left w:val="single" w:sz="4" w:space="0" w:color="auto"/>
              <w:bottom w:val="single" w:sz="4" w:space="0" w:color="auto"/>
              <w:right w:val="single" w:sz="4" w:space="0" w:color="auto"/>
            </w:tcBorders>
            <w:shd w:val="clear" w:color="000000" w:fill="FFFFFF"/>
            <w:noWrap/>
            <w:vAlign w:val="center"/>
          </w:tcPr>
          <w:p w:rsidR="007A192B" w:rsidRPr="00D35662" w:rsidRDefault="007A192B" w:rsidP="007A192B">
            <w:pPr>
              <w:widowControl/>
              <w:jc w:val="center"/>
              <w:rPr>
                <w:rFonts w:ascii="仿宋" w:eastAsia="仿宋" w:hAnsi="仿宋" w:cs="宋体"/>
                <w:kern w:val="0"/>
                <w:sz w:val="24"/>
                <w:szCs w:val="24"/>
              </w:rPr>
            </w:pPr>
          </w:p>
        </w:tc>
        <w:tc>
          <w:tcPr>
            <w:tcW w:w="2555" w:type="pct"/>
            <w:tcBorders>
              <w:top w:val="single" w:sz="4" w:space="0" w:color="auto"/>
              <w:left w:val="nil"/>
              <w:bottom w:val="single" w:sz="4" w:space="0" w:color="auto"/>
              <w:right w:val="single" w:sz="4" w:space="0" w:color="auto"/>
            </w:tcBorders>
            <w:shd w:val="clear" w:color="000000" w:fill="FFFFFF"/>
            <w:vAlign w:val="center"/>
          </w:tcPr>
          <w:p w:rsidR="007A192B" w:rsidRPr="00D35662" w:rsidRDefault="007A192B" w:rsidP="007A192B">
            <w:pPr>
              <w:widowControl/>
              <w:ind w:firstLineChars="100" w:firstLine="240"/>
              <w:jc w:val="left"/>
              <w:rPr>
                <w:rFonts w:ascii="仿宋" w:eastAsia="仿宋" w:hAnsi="仿宋" w:cs="宋体"/>
                <w:kern w:val="0"/>
                <w:sz w:val="24"/>
                <w:szCs w:val="24"/>
              </w:rPr>
            </w:pPr>
            <w:r w:rsidRPr="00D35662">
              <w:rPr>
                <w:rFonts w:ascii="仿宋" w:eastAsia="仿宋" w:hAnsi="仿宋" w:cs="宋体"/>
                <w:kern w:val="0"/>
                <w:sz w:val="24"/>
                <w:szCs w:val="24"/>
              </w:rPr>
              <w:t>其中：线上开设课程数</w:t>
            </w:r>
          </w:p>
        </w:tc>
        <w:tc>
          <w:tcPr>
            <w:tcW w:w="714" w:type="pct"/>
            <w:tcBorders>
              <w:top w:val="single" w:sz="4" w:space="0" w:color="auto"/>
              <w:left w:val="nil"/>
              <w:bottom w:val="single" w:sz="4" w:space="0" w:color="auto"/>
              <w:right w:val="single" w:sz="4" w:space="0" w:color="auto"/>
            </w:tcBorders>
            <w:shd w:val="clear" w:color="000000" w:fill="FFFFFF"/>
            <w:vAlign w:val="center"/>
          </w:tcPr>
          <w:p w:rsidR="007A192B" w:rsidRPr="00D35662" w:rsidRDefault="007A192B" w:rsidP="007A192B">
            <w:pPr>
              <w:widowControl/>
              <w:jc w:val="center"/>
              <w:rPr>
                <w:rFonts w:ascii="仿宋" w:eastAsia="仿宋" w:hAnsi="仿宋" w:cs="宋体"/>
                <w:kern w:val="0"/>
                <w:sz w:val="24"/>
                <w:szCs w:val="24"/>
              </w:rPr>
            </w:pPr>
            <w:r w:rsidRPr="00D35662">
              <w:rPr>
                <w:rFonts w:ascii="仿宋" w:eastAsia="仿宋" w:hAnsi="仿宋" w:cs="宋体" w:hint="eastAsia"/>
                <w:kern w:val="0"/>
                <w:sz w:val="24"/>
                <w:szCs w:val="24"/>
              </w:rPr>
              <w:t>门</w:t>
            </w:r>
          </w:p>
        </w:tc>
        <w:tc>
          <w:tcPr>
            <w:tcW w:w="714" w:type="pct"/>
            <w:tcBorders>
              <w:top w:val="single" w:sz="4" w:space="0" w:color="auto"/>
              <w:left w:val="nil"/>
              <w:bottom w:val="single" w:sz="4" w:space="0" w:color="auto"/>
              <w:right w:val="single" w:sz="4" w:space="0" w:color="auto"/>
            </w:tcBorders>
            <w:shd w:val="clear" w:color="000000" w:fill="FFFFFF"/>
            <w:noWrap/>
            <w:vAlign w:val="bottom"/>
          </w:tcPr>
          <w:p w:rsidR="007A192B" w:rsidRPr="00D35662" w:rsidDel="00723B99" w:rsidRDefault="007A192B" w:rsidP="007A192B">
            <w:pPr>
              <w:widowControl/>
              <w:jc w:val="center"/>
              <w:rPr>
                <w:rFonts w:ascii="仿宋" w:eastAsia="仿宋" w:hAnsi="仿宋" w:cs="宋体"/>
                <w:kern w:val="0"/>
                <w:sz w:val="24"/>
                <w:szCs w:val="24"/>
              </w:rPr>
            </w:pPr>
            <w:r>
              <w:rPr>
                <w:rFonts w:ascii="仿宋" w:eastAsia="仿宋" w:hAnsi="仿宋" w:cs="宋体" w:hint="eastAsia"/>
                <w:kern w:val="0"/>
                <w:sz w:val="24"/>
                <w:szCs w:val="24"/>
              </w:rPr>
              <w:t>5</w:t>
            </w:r>
          </w:p>
        </w:tc>
        <w:tc>
          <w:tcPr>
            <w:tcW w:w="713" w:type="pct"/>
            <w:tcBorders>
              <w:top w:val="single" w:sz="4" w:space="0" w:color="auto"/>
              <w:left w:val="nil"/>
              <w:bottom w:val="single" w:sz="4" w:space="0" w:color="auto"/>
              <w:right w:val="single" w:sz="4" w:space="0" w:color="auto"/>
            </w:tcBorders>
            <w:shd w:val="clear" w:color="000000" w:fill="FFFFFF"/>
            <w:noWrap/>
            <w:vAlign w:val="center"/>
          </w:tcPr>
          <w:p w:rsidR="007A192B" w:rsidRPr="00D35662" w:rsidRDefault="007A192B" w:rsidP="007A192B">
            <w:pPr>
              <w:widowControl/>
              <w:jc w:val="center"/>
              <w:rPr>
                <w:rFonts w:ascii="仿宋" w:eastAsia="仿宋" w:hAnsi="仿宋" w:cs="宋体"/>
                <w:kern w:val="0"/>
                <w:sz w:val="24"/>
                <w:szCs w:val="24"/>
              </w:rPr>
            </w:pPr>
            <w:r>
              <w:rPr>
                <w:rFonts w:ascii="仿宋" w:eastAsia="仿宋" w:hAnsi="仿宋" w:cs="宋体" w:hint="eastAsia"/>
                <w:kern w:val="0"/>
                <w:sz w:val="24"/>
                <w:szCs w:val="24"/>
              </w:rPr>
              <w:t>6</w:t>
            </w:r>
          </w:p>
        </w:tc>
      </w:tr>
    </w:tbl>
    <w:p w:rsidR="0009599F" w:rsidRDefault="0009599F" w:rsidP="00D34C35">
      <w:pPr>
        <w:ind w:firstLineChars="200" w:firstLine="640"/>
        <w:rPr>
          <w:rFonts w:ascii="黑体" w:eastAsia="黑体" w:hAnsi="黑体"/>
          <w:sz w:val="32"/>
          <w:szCs w:val="32"/>
        </w:rPr>
      </w:pPr>
    </w:p>
    <w:p w:rsidR="007A192B" w:rsidRDefault="007A192B" w:rsidP="00D34C35">
      <w:pPr>
        <w:ind w:firstLineChars="200" w:firstLine="640"/>
        <w:rPr>
          <w:rFonts w:ascii="黑体" w:eastAsia="黑体" w:hAnsi="黑体"/>
          <w:sz w:val="32"/>
          <w:szCs w:val="32"/>
        </w:rPr>
      </w:pPr>
    </w:p>
    <w:p w:rsidR="007A192B" w:rsidRDefault="007A192B" w:rsidP="00D34C35">
      <w:pPr>
        <w:ind w:firstLineChars="200" w:firstLine="640"/>
        <w:rPr>
          <w:rFonts w:ascii="黑体" w:eastAsia="黑体" w:hAnsi="黑体"/>
          <w:sz w:val="32"/>
          <w:szCs w:val="32"/>
        </w:rPr>
      </w:pPr>
    </w:p>
    <w:p w:rsidR="00767832" w:rsidRPr="00D34C35" w:rsidRDefault="00767832" w:rsidP="00D34C35">
      <w:pPr>
        <w:ind w:firstLineChars="200" w:firstLine="640"/>
        <w:rPr>
          <w:rFonts w:ascii="黑体" w:eastAsia="黑体" w:hAnsi="黑体"/>
          <w:sz w:val="32"/>
          <w:szCs w:val="32"/>
        </w:rPr>
      </w:pPr>
      <w:r w:rsidRPr="00D34C35">
        <w:rPr>
          <w:rFonts w:ascii="黑体" w:eastAsia="黑体" w:hAnsi="黑体" w:hint="eastAsia"/>
          <w:sz w:val="32"/>
          <w:szCs w:val="32"/>
        </w:rPr>
        <w:lastRenderedPageBreak/>
        <w:t>2.学生发展</w:t>
      </w:r>
    </w:p>
    <w:p w:rsidR="005A135B" w:rsidRPr="00D34C35" w:rsidRDefault="00CB0352" w:rsidP="00D34C35">
      <w:pPr>
        <w:ind w:firstLineChars="200" w:firstLine="640"/>
        <w:rPr>
          <w:rFonts w:ascii="楷体" w:eastAsia="楷体" w:hAnsi="楷体"/>
          <w:sz w:val="32"/>
          <w:szCs w:val="32"/>
        </w:rPr>
      </w:pPr>
      <w:r w:rsidRPr="00D34C35">
        <w:rPr>
          <w:rFonts w:ascii="楷体" w:eastAsia="楷体" w:hAnsi="楷体" w:hint="eastAsia"/>
          <w:sz w:val="32"/>
          <w:szCs w:val="32"/>
        </w:rPr>
        <w:t>2.1 学生素质</w:t>
      </w:r>
    </w:p>
    <w:p w:rsidR="006B6F0B" w:rsidRPr="001A5B21" w:rsidRDefault="006B6F0B" w:rsidP="006B6F0B">
      <w:pPr>
        <w:spacing w:line="360" w:lineRule="auto"/>
        <w:ind w:firstLineChars="200" w:firstLine="640"/>
        <w:rPr>
          <w:rFonts w:ascii="仿宋" w:eastAsia="仿宋" w:hAnsi="仿宋" w:cs="Times New Roman"/>
          <w:color w:val="000000"/>
          <w:sz w:val="32"/>
          <w:szCs w:val="32"/>
        </w:rPr>
      </w:pPr>
      <w:r>
        <w:rPr>
          <w:rFonts w:ascii="仿宋" w:eastAsia="仿宋" w:hAnsi="仿宋" w:hint="eastAsia"/>
          <w:color w:val="000000"/>
          <w:sz w:val="32"/>
          <w:szCs w:val="32"/>
        </w:rPr>
        <w:t>2017年学校</w:t>
      </w:r>
      <w:r w:rsidRPr="001A5B21">
        <w:rPr>
          <w:rFonts w:ascii="仿宋" w:eastAsia="仿宋" w:hAnsi="仿宋" w:cs="Times New Roman" w:hint="eastAsia"/>
          <w:color w:val="000000"/>
          <w:sz w:val="32"/>
          <w:szCs w:val="32"/>
        </w:rPr>
        <w:t>根据学生入学素质状况，将“基础文明素养和基本行为规范”作为德育工作重心，努力营造文化育人的校园整体氛围，强化“双基”培养。在工作中采取“导”、“管”、“堵”、“疏”相结合的做法：“导”是通过理想前途教育、文明礼仪教育、法制教育、专业思想教育、职业生涯教育等主题教育活动增强学生道德观、是非观，教育学生行礼、守法、乐学、进取；“管”是通过他律、自律相结合加强对学生基本行为规范的管理。</w:t>
      </w:r>
      <w:proofErr w:type="gramStart"/>
      <w:r w:rsidRPr="001A5B21">
        <w:rPr>
          <w:rFonts w:ascii="仿宋" w:eastAsia="仿宋" w:hAnsi="仿宋" w:cs="Times New Roman" w:hint="eastAsia"/>
          <w:color w:val="000000"/>
          <w:sz w:val="32"/>
          <w:szCs w:val="32"/>
        </w:rPr>
        <w:t>整合职能</w:t>
      </w:r>
      <w:proofErr w:type="gramEnd"/>
      <w:r w:rsidRPr="001A5B21">
        <w:rPr>
          <w:rFonts w:ascii="仿宋" w:eastAsia="仿宋" w:hAnsi="仿宋" w:cs="Times New Roman" w:hint="eastAsia"/>
          <w:color w:val="000000"/>
          <w:sz w:val="32"/>
          <w:szCs w:val="32"/>
        </w:rPr>
        <w:t>部门、系部、班主任、宿管、安保、学生干部队伍和学生社团自我管理组织等各种力量在校园内强力推进无缝隙管理，加强安保特勤24小时巡逻；“堵”是对学生日常行为中重点违纪问题和安全管理隐患进行重点防治，通过物防、技防等手段堵住管理漏洞；“疏”是通过心理辅导、社团活动、兴趣小组、校园文化活动、学业导师制等形式展示学生个性特长，将学生注意力迁移到专业学习、技能训练等其他有益于学生身心健康发展的活动中，并体验成功的快乐。</w:t>
      </w:r>
    </w:p>
    <w:p w:rsidR="006B6F0B" w:rsidRPr="001A5B21" w:rsidRDefault="006B6F0B" w:rsidP="006B6F0B">
      <w:pPr>
        <w:spacing w:line="360" w:lineRule="auto"/>
        <w:ind w:firstLineChars="200" w:firstLine="640"/>
        <w:rPr>
          <w:rFonts w:ascii="仿宋" w:eastAsia="仿宋" w:hAnsi="仿宋" w:cs="Times New Roman"/>
          <w:color w:val="000000"/>
          <w:sz w:val="32"/>
          <w:szCs w:val="32"/>
        </w:rPr>
      </w:pPr>
      <w:r w:rsidRPr="007074D5">
        <w:rPr>
          <w:rFonts w:ascii="仿宋" w:eastAsia="仿宋" w:hAnsi="仿宋" w:hint="eastAsia"/>
          <w:sz w:val="32"/>
          <w:szCs w:val="32"/>
        </w:rPr>
        <w:t>在全国、省文明风采大赛作品中，学生作品获国家一等奖1个，二等奖3个，省一等奖5个、二等奖3个、三等奖2个，学校荣获“全国中职学校文明风采竞赛优秀组织奖”。在省、市班主任基本功大赛中，1人获</w:t>
      </w:r>
      <w:proofErr w:type="gramStart"/>
      <w:r w:rsidRPr="007074D5">
        <w:rPr>
          <w:rFonts w:ascii="仿宋" w:eastAsia="仿宋" w:hAnsi="仿宋" w:hint="eastAsia"/>
          <w:sz w:val="32"/>
          <w:szCs w:val="32"/>
        </w:rPr>
        <w:t>省个人</w:t>
      </w:r>
      <w:proofErr w:type="gramEnd"/>
      <w:r w:rsidRPr="007074D5">
        <w:rPr>
          <w:rFonts w:ascii="仿宋" w:eastAsia="仿宋" w:hAnsi="仿宋" w:hint="eastAsia"/>
          <w:sz w:val="32"/>
          <w:szCs w:val="32"/>
        </w:rPr>
        <w:t>全</w:t>
      </w:r>
      <w:r>
        <w:rPr>
          <w:rFonts w:ascii="仿宋" w:eastAsia="仿宋" w:hAnsi="仿宋" w:hint="eastAsia"/>
          <w:sz w:val="32"/>
          <w:szCs w:val="32"/>
        </w:rPr>
        <w:t>能二等奖，</w:t>
      </w:r>
      <w:r>
        <w:rPr>
          <w:rFonts w:ascii="仿宋" w:eastAsia="仿宋" w:hAnsi="仿宋" w:hint="eastAsia"/>
          <w:sz w:val="32"/>
          <w:szCs w:val="32"/>
        </w:rPr>
        <w:lastRenderedPageBreak/>
        <w:t>获市</w:t>
      </w:r>
      <w:r w:rsidRPr="007074D5">
        <w:rPr>
          <w:rFonts w:ascii="仿宋" w:eastAsia="仿宋" w:hAnsi="仿宋" w:hint="eastAsia"/>
          <w:sz w:val="32"/>
          <w:szCs w:val="32"/>
        </w:rPr>
        <w:t>一等奖6人、二等奖2人、三等奖1人，学校被市教育局评为优秀组织单位一等奖。5名学生获省级三创优秀学生，2名学生获省级优秀学生干部，2个</w:t>
      </w:r>
      <w:proofErr w:type="gramStart"/>
      <w:r w:rsidRPr="007074D5">
        <w:rPr>
          <w:rFonts w:ascii="仿宋" w:eastAsia="仿宋" w:hAnsi="仿宋" w:hint="eastAsia"/>
          <w:sz w:val="32"/>
          <w:szCs w:val="32"/>
        </w:rPr>
        <w:t>班级获</w:t>
      </w:r>
      <w:proofErr w:type="gramEnd"/>
      <w:r w:rsidRPr="007074D5">
        <w:rPr>
          <w:rFonts w:ascii="仿宋" w:eastAsia="仿宋" w:hAnsi="仿宋" w:hint="eastAsia"/>
          <w:sz w:val="32"/>
          <w:szCs w:val="32"/>
        </w:rPr>
        <w:t>省级先进班集体；10名学生荣获市级三好学生，5名学生荣获市级优秀学生干部，2个</w:t>
      </w:r>
      <w:proofErr w:type="gramStart"/>
      <w:r w:rsidRPr="007074D5">
        <w:rPr>
          <w:rFonts w:ascii="仿宋" w:eastAsia="仿宋" w:hAnsi="仿宋" w:hint="eastAsia"/>
          <w:sz w:val="32"/>
          <w:szCs w:val="32"/>
        </w:rPr>
        <w:t>班级获</w:t>
      </w:r>
      <w:proofErr w:type="gramEnd"/>
      <w:r w:rsidRPr="007074D5">
        <w:rPr>
          <w:rFonts w:ascii="仿宋" w:eastAsia="仿宋" w:hAnsi="仿宋" w:hint="eastAsia"/>
          <w:sz w:val="32"/>
          <w:szCs w:val="32"/>
        </w:rPr>
        <w:t>市级先进班集体；5名学生荣获联合院三好学生、优秀学生干部称号，3名教师获联合院优秀班主任。</w:t>
      </w:r>
    </w:p>
    <w:p w:rsidR="00BF18B7" w:rsidRDefault="00BF18B7" w:rsidP="00F51B15">
      <w:pPr>
        <w:ind w:firstLineChars="200" w:firstLine="640"/>
        <w:rPr>
          <w:rFonts w:ascii="楷体" w:eastAsia="楷体" w:hAnsi="楷体"/>
          <w:sz w:val="32"/>
          <w:szCs w:val="32"/>
        </w:rPr>
      </w:pPr>
    </w:p>
    <w:p w:rsidR="006B6F0B" w:rsidRPr="00F51B15" w:rsidRDefault="006B6F0B" w:rsidP="00F51B15">
      <w:pPr>
        <w:ind w:firstLineChars="200" w:firstLine="640"/>
        <w:rPr>
          <w:rFonts w:ascii="楷体" w:eastAsia="楷体" w:hAnsi="楷体"/>
          <w:sz w:val="32"/>
          <w:szCs w:val="32"/>
        </w:rPr>
      </w:pPr>
      <w:r w:rsidRPr="00F51B15">
        <w:rPr>
          <w:rFonts w:ascii="楷体" w:eastAsia="楷体" w:hAnsi="楷体" w:hint="eastAsia"/>
          <w:sz w:val="32"/>
          <w:szCs w:val="32"/>
        </w:rPr>
        <w:t>2.2</w:t>
      </w:r>
      <w:r w:rsidR="002630DF">
        <w:rPr>
          <w:rFonts w:ascii="楷体" w:eastAsia="楷体" w:hAnsi="楷体" w:hint="eastAsia"/>
          <w:sz w:val="32"/>
          <w:szCs w:val="32"/>
        </w:rPr>
        <w:t xml:space="preserve"> </w:t>
      </w:r>
      <w:r w:rsidRPr="00F51B15">
        <w:rPr>
          <w:rFonts w:ascii="楷体" w:eastAsia="楷体" w:hAnsi="楷体" w:hint="eastAsia"/>
          <w:sz w:val="32"/>
          <w:szCs w:val="32"/>
        </w:rPr>
        <w:t>在校体验</w:t>
      </w:r>
    </w:p>
    <w:p w:rsidR="006B6F0B" w:rsidRDefault="006B6F0B" w:rsidP="006B6F0B">
      <w:pPr>
        <w:spacing w:line="360" w:lineRule="auto"/>
        <w:ind w:firstLineChars="200" w:firstLine="640"/>
        <w:rPr>
          <w:rFonts w:ascii="仿宋" w:eastAsia="仿宋" w:hAnsi="仿宋" w:cs="Times New Roman"/>
          <w:color w:val="000000"/>
          <w:sz w:val="32"/>
          <w:szCs w:val="32"/>
        </w:rPr>
      </w:pPr>
      <w:r>
        <w:rPr>
          <w:rFonts w:ascii="仿宋" w:eastAsia="仿宋" w:hAnsi="仿宋" w:hint="eastAsia"/>
          <w:color w:val="000000"/>
          <w:sz w:val="32"/>
          <w:szCs w:val="32"/>
        </w:rPr>
        <w:t>2017年，学校重点打造宿舍文化建设，</w:t>
      </w:r>
      <w:r w:rsidRPr="001A5B21">
        <w:rPr>
          <w:rFonts w:ascii="仿宋" w:eastAsia="仿宋" w:hAnsi="仿宋" w:cs="Times New Roman" w:hint="eastAsia"/>
          <w:color w:val="000000"/>
          <w:sz w:val="32"/>
          <w:szCs w:val="32"/>
        </w:rPr>
        <w:t>开展班主任工作进宿舍、学生社团文化活动进宿舍、学生管理组织进宿舍等活动，把学生宿舍建成学生自我教育、自我管理、自我服务的场所。</w:t>
      </w:r>
      <w:r>
        <w:rPr>
          <w:rFonts w:ascii="仿宋" w:eastAsia="仿宋" w:hAnsi="仿宋" w:hint="eastAsia"/>
          <w:color w:val="000000"/>
          <w:sz w:val="32"/>
          <w:szCs w:val="32"/>
        </w:rPr>
        <w:t>另外，通过</w:t>
      </w:r>
      <w:r w:rsidRPr="001A5B21">
        <w:rPr>
          <w:rFonts w:ascii="仿宋" w:eastAsia="仿宋" w:hAnsi="仿宋" w:cs="Times New Roman" w:hint="eastAsia"/>
          <w:color w:val="000000"/>
          <w:sz w:val="32"/>
          <w:szCs w:val="32"/>
        </w:rPr>
        <w:t>开展各种</w:t>
      </w:r>
      <w:r>
        <w:rPr>
          <w:rFonts w:ascii="仿宋" w:eastAsia="仿宋" w:hAnsi="仿宋" w:hint="eastAsia"/>
          <w:color w:val="000000"/>
          <w:sz w:val="32"/>
          <w:szCs w:val="32"/>
        </w:rPr>
        <w:t>宿舍</w:t>
      </w:r>
      <w:r w:rsidRPr="001A5B21">
        <w:rPr>
          <w:rFonts w:ascii="仿宋" w:eastAsia="仿宋" w:hAnsi="仿宋" w:cs="Times New Roman" w:hint="eastAsia"/>
          <w:color w:val="000000"/>
          <w:sz w:val="32"/>
          <w:szCs w:val="32"/>
        </w:rPr>
        <w:t>文化活动，如“宿舍美化”、“我爱我家”、“宿舍文化建设”、“星级宿舍评比”等活动，创造美观舒适的生活环境。在宿舍文化建设中，“星级宿舍”的评比对宿舍区安全秩序的检查、文明行为监督、文化建设、丰富学生业余生活等方面发挥了重要作用。</w:t>
      </w:r>
    </w:p>
    <w:p w:rsidR="006B6F0B" w:rsidRPr="007074D5" w:rsidRDefault="006B6F0B" w:rsidP="006B6F0B">
      <w:pPr>
        <w:spacing w:line="360" w:lineRule="auto"/>
        <w:ind w:firstLineChars="200" w:firstLine="640"/>
        <w:rPr>
          <w:rFonts w:ascii="仿宋" w:eastAsia="仿宋" w:hAnsi="仿宋"/>
          <w:sz w:val="32"/>
          <w:szCs w:val="32"/>
        </w:rPr>
      </w:pPr>
      <w:r>
        <w:rPr>
          <w:rFonts w:ascii="仿宋" w:eastAsia="仿宋" w:hAnsi="仿宋" w:cs="Times New Roman" w:hint="eastAsia"/>
          <w:color w:val="000000"/>
          <w:sz w:val="32"/>
          <w:szCs w:val="32"/>
        </w:rPr>
        <w:t>学校在扎实推进德育常规工作的基础上，构建了多样化社团活动。2017</w:t>
      </w:r>
      <w:r w:rsidRPr="00B90938">
        <w:rPr>
          <w:rFonts w:ascii="仿宋" w:eastAsia="仿宋" w:hAnsi="仿宋" w:cs="Times New Roman" w:hint="eastAsia"/>
          <w:color w:val="000000"/>
          <w:sz w:val="32"/>
          <w:szCs w:val="32"/>
        </w:rPr>
        <w:t>年</w:t>
      </w:r>
      <w:r w:rsidRPr="00B90938">
        <w:rPr>
          <w:rFonts w:ascii="仿宋" w:eastAsia="仿宋" w:hAnsi="仿宋"/>
          <w:sz w:val="32"/>
          <w:szCs w:val="32"/>
        </w:rPr>
        <w:t>引进</w:t>
      </w:r>
      <w:r w:rsidRPr="00B90938">
        <w:rPr>
          <w:rFonts w:ascii="仿宋" w:eastAsia="仿宋" w:hAnsi="仿宋" w:hint="eastAsia"/>
          <w:sz w:val="32"/>
          <w:szCs w:val="32"/>
        </w:rPr>
        <w:t>了</w:t>
      </w:r>
      <w:proofErr w:type="spellStart"/>
      <w:r w:rsidRPr="00B90938">
        <w:rPr>
          <w:rFonts w:ascii="仿宋" w:eastAsia="仿宋" w:hAnsi="仿宋" w:hint="eastAsia"/>
          <w:sz w:val="32"/>
          <w:szCs w:val="32"/>
        </w:rPr>
        <w:t>pu</w:t>
      </w:r>
      <w:proofErr w:type="spellEnd"/>
      <w:r w:rsidRPr="00B90938">
        <w:rPr>
          <w:rFonts w:ascii="仿宋" w:eastAsia="仿宋" w:hAnsi="仿宋" w:hint="eastAsia"/>
          <w:sz w:val="32"/>
          <w:szCs w:val="32"/>
        </w:rPr>
        <w:t>软件，</w:t>
      </w:r>
      <w:r w:rsidRPr="00B90938">
        <w:rPr>
          <w:rFonts w:ascii="仿宋" w:eastAsia="仿宋" w:hAnsi="仿宋"/>
          <w:sz w:val="32"/>
          <w:szCs w:val="32"/>
        </w:rPr>
        <w:t>为</w:t>
      </w:r>
      <w:r w:rsidRPr="00B90938">
        <w:rPr>
          <w:rFonts w:ascii="仿宋" w:eastAsia="仿宋" w:hAnsi="仿宋" w:hint="eastAsia"/>
          <w:sz w:val="32"/>
          <w:szCs w:val="32"/>
        </w:rPr>
        <w:t>社团规范开展、</w:t>
      </w:r>
      <w:r w:rsidRPr="00B90938">
        <w:rPr>
          <w:rFonts w:ascii="仿宋" w:eastAsia="仿宋" w:hAnsi="仿宋"/>
          <w:sz w:val="32"/>
          <w:szCs w:val="32"/>
        </w:rPr>
        <w:t>有序进行</w:t>
      </w:r>
      <w:r w:rsidRPr="00B90938">
        <w:rPr>
          <w:rFonts w:ascii="仿宋" w:eastAsia="仿宋" w:hAnsi="仿宋" w:hint="eastAsia"/>
          <w:sz w:val="32"/>
          <w:szCs w:val="32"/>
        </w:rPr>
        <w:t>、</w:t>
      </w:r>
      <w:r w:rsidRPr="00B90938">
        <w:rPr>
          <w:rFonts w:ascii="仿宋" w:eastAsia="仿宋" w:hAnsi="仿宋"/>
          <w:sz w:val="32"/>
          <w:szCs w:val="32"/>
        </w:rPr>
        <w:t>社员</w:t>
      </w:r>
      <w:r w:rsidRPr="00B90938">
        <w:rPr>
          <w:rFonts w:ascii="仿宋" w:eastAsia="仿宋" w:hAnsi="仿宋" w:hint="eastAsia"/>
          <w:sz w:val="32"/>
          <w:szCs w:val="32"/>
        </w:rPr>
        <w:t>活动参与、</w:t>
      </w:r>
      <w:r w:rsidRPr="00B90938">
        <w:rPr>
          <w:rFonts w:ascii="仿宋" w:eastAsia="仿宋" w:hAnsi="仿宋"/>
          <w:sz w:val="32"/>
          <w:szCs w:val="32"/>
        </w:rPr>
        <w:t>活动</w:t>
      </w:r>
      <w:r w:rsidRPr="00B90938">
        <w:rPr>
          <w:rFonts w:ascii="仿宋" w:eastAsia="仿宋" w:hAnsi="仿宋" w:hint="eastAsia"/>
          <w:sz w:val="32"/>
          <w:szCs w:val="32"/>
        </w:rPr>
        <w:t>效果提供保障并留有记录。学校</w:t>
      </w:r>
      <w:proofErr w:type="gramStart"/>
      <w:r w:rsidRPr="00B90938">
        <w:rPr>
          <w:rFonts w:ascii="仿宋" w:eastAsia="仿宋" w:hAnsi="仿宋" w:hint="eastAsia"/>
          <w:sz w:val="32"/>
          <w:szCs w:val="32"/>
        </w:rPr>
        <w:t>航模社受团市委</w:t>
      </w:r>
      <w:proofErr w:type="gramEnd"/>
      <w:r w:rsidRPr="00B90938">
        <w:rPr>
          <w:rFonts w:ascii="仿宋" w:eastAsia="仿宋" w:hAnsi="仿宋" w:hint="eastAsia"/>
          <w:sz w:val="32"/>
          <w:szCs w:val="32"/>
        </w:rPr>
        <w:t>邀请，在市五四青年创业活动开幕式上表演</w:t>
      </w:r>
      <w:r>
        <w:rPr>
          <w:rFonts w:ascii="仿宋" w:eastAsia="仿宋" w:hAnsi="仿宋" w:hint="eastAsia"/>
          <w:sz w:val="32"/>
          <w:szCs w:val="32"/>
        </w:rPr>
        <w:t>，并参加了今年的</w:t>
      </w:r>
      <w:proofErr w:type="gramStart"/>
      <w:r>
        <w:rPr>
          <w:rFonts w:ascii="仿宋" w:eastAsia="仿宋" w:hAnsi="仿宋" w:hint="eastAsia"/>
          <w:sz w:val="32"/>
          <w:szCs w:val="32"/>
        </w:rPr>
        <w:t>省创业</w:t>
      </w:r>
      <w:proofErr w:type="gramEnd"/>
      <w:r>
        <w:rPr>
          <w:rFonts w:ascii="仿宋" w:eastAsia="仿宋" w:hAnsi="仿宋" w:hint="eastAsia"/>
          <w:sz w:val="32"/>
          <w:szCs w:val="32"/>
        </w:rPr>
        <w:t>大赛</w:t>
      </w:r>
      <w:r w:rsidRPr="00B90938">
        <w:rPr>
          <w:rFonts w:ascii="仿宋" w:eastAsia="仿宋" w:hAnsi="仿宋" w:hint="eastAsia"/>
          <w:sz w:val="32"/>
          <w:szCs w:val="32"/>
        </w:rPr>
        <w:t>；扎染社受邀参加财校交流活动，</w:t>
      </w:r>
      <w:r w:rsidRPr="00B90938">
        <w:rPr>
          <w:rFonts w:ascii="仿宋" w:eastAsia="仿宋" w:hAnsi="仿宋"/>
          <w:sz w:val="32"/>
          <w:szCs w:val="32"/>
        </w:rPr>
        <w:t>传播</w:t>
      </w:r>
      <w:r w:rsidRPr="00B90938">
        <w:rPr>
          <w:rFonts w:ascii="仿宋" w:eastAsia="仿宋" w:hAnsi="仿宋" w:hint="eastAsia"/>
          <w:sz w:val="32"/>
          <w:szCs w:val="32"/>
        </w:rPr>
        <w:t>中华扎染文化。</w:t>
      </w:r>
      <w:r>
        <w:rPr>
          <w:rFonts w:ascii="仿宋" w:eastAsia="仿宋" w:hAnsi="仿宋" w:hint="eastAsia"/>
          <w:sz w:val="32"/>
          <w:szCs w:val="32"/>
        </w:rPr>
        <w:t>国庆主题活动——“非遗文化”大师工</w:t>
      </w:r>
      <w:r>
        <w:rPr>
          <w:rFonts w:ascii="仿宋" w:eastAsia="仿宋" w:hAnsi="仿宋" w:hint="eastAsia"/>
          <w:sz w:val="32"/>
          <w:szCs w:val="32"/>
        </w:rPr>
        <w:lastRenderedPageBreak/>
        <w:t>作室，通过现场展示木雕、扎染、刺绣和章刻，展现中国传统手工的精妙。</w:t>
      </w:r>
    </w:p>
    <w:p w:rsidR="006B6F0B" w:rsidRDefault="006B6F0B" w:rsidP="006B6F0B">
      <w:pPr>
        <w:spacing w:line="360" w:lineRule="auto"/>
        <w:rPr>
          <w:rFonts w:ascii="仿宋" w:eastAsia="仿宋" w:hAnsi="仿宋"/>
          <w:b/>
          <w:color w:val="313131"/>
          <w:sz w:val="28"/>
          <w:szCs w:val="28"/>
          <w:shd w:val="clear" w:color="auto" w:fill="FFFFFF"/>
        </w:rPr>
      </w:pPr>
    </w:p>
    <w:p w:rsidR="006B6F0B" w:rsidRPr="00C64AF0" w:rsidRDefault="006B6F0B" w:rsidP="006B6F0B">
      <w:pPr>
        <w:spacing w:line="360" w:lineRule="auto"/>
        <w:rPr>
          <w:rFonts w:ascii="仿宋" w:eastAsia="仿宋" w:hAnsi="仿宋"/>
          <w:b/>
          <w:color w:val="313131"/>
          <w:sz w:val="28"/>
          <w:szCs w:val="28"/>
          <w:shd w:val="clear" w:color="auto" w:fill="FFFFFF"/>
        </w:rPr>
      </w:pPr>
      <w:r w:rsidRPr="00C64AF0">
        <w:rPr>
          <w:rFonts w:ascii="仿宋" w:eastAsia="仿宋" w:hAnsi="仿宋" w:hint="eastAsia"/>
          <w:b/>
          <w:color w:val="313131"/>
          <w:sz w:val="28"/>
          <w:szCs w:val="28"/>
          <w:shd w:val="clear" w:color="auto" w:fill="FFFFFF"/>
        </w:rPr>
        <w:t>案例</w:t>
      </w:r>
      <w:r w:rsidR="00B47DC0">
        <w:rPr>
          <w:rFonts w:ascii="仿宋" w:eastAsia="仿宋" w:hAnsi="仿宋" w:hint="eastAsia"/>
          <w:b/>
          <w:color w:val="313131"/>
          <w:sz w:val="28"/>
          <w:szCs w:val="28"/>
          <w:shd w:val="clear" w:color="auto" w:fill="FFFFFF"/>
        </w:rPr>
        <w:t>2</w:t>
      </w:r>
      <w:r w:rsidRPr="00C64AF0">
        <w:rPr>
          <w:rFonts w:ascii="仿宋" w:eastAsia="仿宋" w:hAnsi="仿宋" w:hint="eastAsia"/>
          <w:b/>
          <w:color w:val="313131"/>
          <w:sz w:val="28"/>
          <w:szCs w:val="28"/>
          <w:shd w:val="clear" w:color="auto" w:fill="FFFFFF"/>
        </w:rPr>
        <w:t>：“非遗文化”进社团</w:t>
      </w:r>
    </w:p>
    <w:p w:rsidR="006B6F0B" w:rsidRDefault="006B6F0B" w:rsidP="006B6F0B">
      <w:pPr>
        <w:spacing w:line="360" w:lineRule="auto"/>
        <w:ind w:firstLineChars="200" w:firstLine="560"/>
        <w:rPr>
          <w:rFonts w:ascii="仿宋" w:eastAsia="仿宋" w:hAnsi="仿宋"/>
          <w:color w:val="313131"/>
          <w:sz w:val="28"/>
          <w:szCs w:val="28"/>
          <w:shd w:val="clear" w:color="auto" w:fill="FFFFFF"/>
        </w:rPr>
      </w:pPr>
      <w:r>
        <w:rPr>
          <w:rFonts w:ascii="仿宋" w:eastAsia="仿宋" w:hAnsi="仿宋" w:hint="eastAsia"/>
          <w:color w:val="313131"/>
          <w:sz w:val="28"/>
          <w:szCs w:val="28"/>
          <w:shd w:val="clear" w:color="auto" w:fill="FFFFFF"/>
        </w:rPr>
        <w:t>2017</w:t>
      </w:r>
      <w:r w:rsidRPr="00A14C54">
        <w:rPr>
          <w:rFonts w:ascii="仿宋" w:eastAsia="仿宋" w:hAnsi="仿宋" w:hint="eastAsia"/>
          <w:color w:val="313131"/>
          <w:sz w:val="28"/>
          <w:szCs w:val="28"/>
          <w:shd w:val="clear" w:color="auto" w:fill="FFFFFF"/>
        </w:rPr>
        <w:t>年</w:t>
      </w:r>
      <w:r w:rsidR="00221E74">
        <w:rPr>
          <w:rFonts w:ascii="仿宋" w:eastAsia="仿宋" w:hAnsi="仿宋" w:hint="eastAsia"/>
          <w:color w:val="313131"/>
          <w:sz w:val="28"/>
          <w:szCs w:val="28"/>
          <w:shd w:val="clear" w:color="auto" w:fill="FFFFFF"/>
        </w:rPr>
        <w:t>学校</w:t>
      </w:r>
      <w:r w:rsidRPr="00A14C54">
        <w:rPr>
          <w:rFonts w:ascii="仿宋" w:eastAsia="仿宋" w:hAnsi="仿宋" w:hint="eastAsia"/>
          <w:color w:val="313131"/>
          <w:sz w:val="28"/>
          <w:szCs w:val="28"/>
          <w:shd w:val="clear" w:color="auto" w:fill="FFFFFF"/>
        </w:rPr>
        <w:t>举行了“喜迎十九大 文脉颂中华”为主题的猜谜游戏迎接国庆、中秋。学校通过懂国情、用时事、强文化，爱中华系列教育活动，让学生亲身感受传统文化的伟大。同时，学校还开展了“非遗文化”大师工作室，非遗文化手工制作社团的老师和社长们现场展示了木雕、扎染、刺绣、章刻，让学生们近距离体验，感受非物质文化遗产的独特魅力，激发他们积极主动的参与到非遗文化的保护和传承中。</w:t>
      </w:r>
    </w:p>
    <w:p w:rsidR="006B6F0B" w:rsidRDefault="006B6F0B" w:rsidP="006B6F0B">
      <w:pPr>
        <w:spacing w:line="360" w:lineRule="auto"/>
        <w:rPr>
          <w:rFonts w:ascii="仿宋" w:eastAsia="仿宋" w:hAnsi="仿宋"/>
          <w:color w:val="313131"/>
          <w:sz w:val="28"/>
          <w:szCs w:val="28"/>
          <w:shd w:val="clear" w:color="auto" w:fill="FFFFFF"/>
        </w:rPr>
      </w:pPr>
      <w:r>
        <w:rPr>
          <w:rFonts w:ascii="仿宋" w:eastAsia="仿宋" w:hAnsi="仿宋"/>
          <w:noProof/>
          <w:color w:val="313131"/>
          <w:sz w:val="28"/>
          <w:szCs w:val="28"/>
          <w:shd w:val="clear" w:color="auto" w:fill="FFFFFF"/>
        </w:rPr>
        <w:drawing>
          <wp:inline distT="0" distB="0" distL="0" distR="0">
            <wp:extent cx="2523399" cy="3324225"/>
            <wp:effectExtent l="19050" t="0" r="0" b="0"/>
            <wp:docPr id="7" name="图片 6" descr="IMG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5.JPG"/>
                    <pic:cNvPicPr/>
                  </pic:nvPicPr>
                  <pic:blipFill>
                    <a:blip r:embed="rId11" cstate="print"/>
                    <a:stretch>
                      <a:fillRect/>
                    </a:stretch>
                  </pic:blipFill>
                  <pic:spPr>
                    <a:xfrm>
                      <a:off x="0" y="0"/>
                      <a:ext cx="2525014" cy="3326353"/>
                    </a:xfrm>
                    <a:prstGeom prst="rect">
                      <a:avLst/>
                    </a:prstGeom>
                  </pic:spPr>
                </pic:pic>
              </a:graphicData>
            </a:graphic>
          </wp:inline>
        </w:drawing>
      </w:r>
      <w:r>
        <w:rPr>
          <w:rFonts w:ascii="仿宋" w:eastAsia="仿宋" w:hAnsi="仿宋" w:hint="eastAsia"/>
          <w:color w:val="313131"/>
          <w:sz w:val="28"/>
          <w:szCs w:val="28"/>
          <w:shd w:val="clear" w:color="auto" w:fill="FFFFFF"/>
        </w:rPr>
        <w:t xml:space="preserve"> </w:t>
      </w:r>
      <w:r>
        <w:rPr>
          <w:rFonts w:ascii="仿宋" w:eastAsia="仿宋" w:hAnsi="仿宋"/>
          <w:noProof/>
          <w:color w:val="313131"/>
          <w:sz w:val="28"/>
          <w:szCs w:val="28"/>
          <w:shd w:val="clear" w:color="auto" w:fill="FFFFFF"/>
        </w:rPr>
        <w:drawing>
          <wp:inline distT="0" distB="0" distL="0" distR="0">
            <wp:extent cx="2509039" cy="3318904"/>
            <wp:effectExtent l="19050" t="0" r="5561" b="0"/>
            <wp:docPr id="8" name="图片 7" descr="IMG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4.JPG"/>
                    <pic:cNvPicPr/>
                  </pic:nvPicPr>
                  <pic:blipFill>
                    <a:blip r:embed="rId12" cstate="print"/>
                    <a:stretch>
                      <a:fillRect/>
                    </a:stretch>
                  </pic:blipFill>
                  <pic:spPr>
                    <a:xfrm>
                      <a:off x="0" y="0"/>
                      <a:ext cx="2514508" cy="3326139"/>
                    </a:xfrm>
                    <a:prstGeom prst="rect">
                      <a:avLst/>
                    </a:prstGeom>
                  </pic:spPr>
                </pic:pic>
              </a:graphicData>
            </a:graphic>
          </wp:inline>
        </w:drawing>
      </w:r>
    </w:p>
    <w:p w:rsidR="006B6F0B" w:rsidRPr="00460DFE" w:rsidRDefault="006B6F0B" w:rsidP="006B6F0B">
      <w:pPr>
        <w:jc w:val="center"/>
        <w:rPr>
          <w:rFonts w:ascii="楷体" w:eastAsia="楷体" w:hAnsi="楷体"/>
          <w:color w:val="000000"/>
          <w:sz w:val="24"/>
          <w:szCs w:val="24"/>
        </w:rPr>
      </w:pPr>
      <w:r w:rsidRPr="00460DFE">
        <w:rPr>
          <w:rFonts w:ascii="楷体" w:eastAsia="楷体" w:hAnsi="楷体" w:hint="eastAsia"/>
          <w:color w:val="000000"/>
          <w:sz w:val="24"/>
          <w:szCs w:val="24"/>
        </w:rPr>
        <w:t>图</w:t>
      </w:r>
      <w:r w:rsidR="009A001B">
        <w:rPr>
          <w:rFonts w:ascii="楷体" w:eastAsia="楷体" w:hAnsi="楷体" w:hint="eastAsia"/>
          <w:color w:val="000000"/>
          <w:sz w:val="24"/>
          <w:szCs w:val="24"/>
        </w:rPr>
        <w:t>2</w:t>
      </w:r>
      <w:r w:rsidRPr="00460DFE">
        <w:rPr>
          <w:rFonts w:ascii="楷体" w:eastAsia="楷体" w:hAnsi="楷体" w:hint="eastAsia"/>
          <w:color w:val="000000"/>
          <w:sz w:val="24"/>
          <w:szCs w:val="24"/>
        </w:rPr>
        <w:t>：木雕手工社团现场展示</w:t>
      </w:r>
    </w:p>
    <w:p w:rsidR="006B6F0B" w:rsidRDefault="006B6F0B" w:rsidP="006B6F0B">
      <w:pPr>
        <w:spacing w:line="360" w:lineRule="auto"/>
        <w:jc w:val="center"/>
        <w:rPr>
          <w:rFonts w:ascii="仿宋" w:eastAsia="仿宋" w:hAnsi="仿宋"/>
          <w:color w:val="313131"/>
          <w:sz w:val="28"/>
          <w:szCs w:val="28"/>
          <w:shd w:val="clear" w:color="auto" w:fill="FFFFFF"/>
        </w:rPr>
      </w:pPr>
    </w:p>
    <w:p w:rsidR="006B6F0B" w:rsidRDefault="006B6F0B" w:rsidP="006B6F0B">
      <w:pPr>
        <w:spacing w:line="360" w:lineRule="auto"/>
        <w:jc w:val="left"/>
        <w:rPr>
          <w:rFonts w:ascii="仿宋" w:eastAsia="仿宋" w:hAnsi="仿宋"/>
          <w:color w:val="313131"/>
          <w:sz w:val="28"/>
          <w:szCs w:val="28"/>
          <w:shd w:val="clear" w:color="auto" w:fill="FFFFFF"/>
        </w:rPr>
      </w:pPr>
      <w:r>
        <w:rPr>
          <w:rFonts w:ascii="仿宋" w:eastAsia="仿宋" w:hAnsi="仿宋"/>
          <w:noProof/>
          <w:color w:val="313131"/>
          <w:sz w:val="28"/>
          <w:szCs w:val="28"/>
          <w:shd w:val="clear" w:color="auto" w:fill="FFFFFF"/>
        </w:rPr>
        <w:lastRenderedPageBreak/>
        <w:drawing>
          <wp:inline distT="0" distB="0" distL="0" distR="0">
            <wp:extent cx="2943225" cy="2028825"/>
            <wp:effectExtent l="19050" t="0" r="0" b="0"/>
            <wp:docPr id="9" name="图片 8" descr="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6.JPG"/>
                    <pic:cNvPicPr/>
                  </pic:nvPicPr>
                  <pic:blipFill>
                    <a:blip r:embed="rId13" cstate="print"/>
                    <a:stretch>
                      <a:fillRect/>
                    </a:stretch>
                  </pic:blipFill>
                  <pic:spPr>
                    <a:xfrm>
                      <a:off x="0" y="0"/>
                      <a:ext cx="2945589" cy="2030455"/>
                    </a:xfrm>
                    <a:prstGeom prst="rect">
                      <a:avLst/>
                    </a:prstGeom>
                  </pic:spPr>
                </pic:pic>
              </a:graphicData>
            </a:graphic>
          </wp:inline>
        </w:drawing>
      </w:r>
      <w:r>
        <w:rPr>
          <w:rFonts w:ascii="仿宋" w:eastAsia="仿宋" w:hAnsi="仿宋" w:hint="eastAsia"/>
          <w:color w:val="313131"/>
          <w:sz w:val="28"/>
          <w:szCs w:val="28"/>
          <w:shd w:val="clear" w:color="auto" w:fill="FFFFFF"/>
        </w:rPr>
        <w:t xml:space="preserve"> </w:t>
      </w:r>
      <w:r>
        <w:rPr>
          <w:rFonts w:ascii="仿宋" w:eastAsia="仿宋" w:hAnsi="仿宋"/>
          <w:noProof/>
          <w:color w:val="313131"/>
          <w:sz w:val="28"/>
          <w:szCs w:val="28"/>
          <w:shd w:val="clear" w:color="auto" w:fill="FFFFFF"/>
        </w:rPr>
        <w:drawing>
          <wp:inline distT="0" distB="0" distL="0" distR="0">
            <wp:extent cx="1705181" cy="2143125"/>
            <wp:effectExtent l="19050" t="0" r="9319" b="0"/>
            <wp:docPr id="10" name="图片 9" descr="IMG_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7.JPG"/>
                    <pic:cNvPicPr/>
                  </pic:nvPicPr>
                  <pic:blipFill>
                    <a:blip r:embed="rId14" cstate="print"/>
                    <a:stretch>
                      <a:fillRect/>
                    </a:stretch>
                  </pic:blipFill>
                  <pic:spPr>
                    <a:xfrm>
                      <a:off x="0" y="0"/>
                      <a:ext cx="1710847" cy="2150246"/>
                    </a:xfrm>
                    <a:prstGeom prst="rect">
                      <a:avLst/>
                    </a:prstGeom>
                  </pic:spPr>
                </pic:pic>
              </a:graphicData>
            </a:graphic>
          </wp:inline>
        </w:drawing>
      </w:r>
    </w:p>
    <w:p w:rsidR="006B6F0B" w:rsidRPr="00460DFE" w:rsidRDefault="006B6F0B" w:rsidP="006B6F0B">
      <w:pPr>
        <w:jc w:val="center"/>
        <w:rPr>
          <w:rFonts w:ascii="楷体" w:eastAsia="楷体" w:hAnsi="楷体"/>
          <w:color w:val="000000"/>
          <w:sz w:val="24"/>
          <w:szCs w:val="24"/>
        </w:rPr>
      </w:pPr>
      <w:r w:rsidRPr="00460DFE">
        <w:rPr>
          <w:rFonts w:ascii="楷体" w:eastAsia="楷体" w:hAnsi="楷体" w:hint="eastAsia"/>
          <w:color w:val="000000"/>
          <w:sz w:val="24"/>
          <w:szCs w:val="24"/>
        </w:rPr>
        <w:t>图</w:t>
      </w:r>
      <w:r w:rsidR="009A001B">
        <w:rPr>
          <w:rFonts w:ascii="楷体" w:eastAsia="楷体" w:hAnsi="楷体" w:hint="eastAsia"/>
          <w:color w:val="000000"/>
          <w:sz w:val="24"/>
          <w:szCs w:val="24"/>
        </w:rPr>
        <w:t>3</w:t>
      </w:r>
      <w:r w:rsidRPr="00460DFE">
        <w:rPr>
          <w:rFonts w:ascii="楷体" w:eastAsia="楷体" w:hAnsi="楷体" w:hint="eastAsia"/>
          <w:color w:val="000000"/>
          <w:sz w:val="24"/>
          <w:szCs w:val="24"/>
        </w:rPr>
        <w:t>：扎染</w:t>
      </w:r>
      <w:proofErr w:type="gramStart"/>
      <w:r w:rsidRPr="00460DFE">
        <w:rPr>
          <w:rFonts w:ascii="楷体" w:eastAsia="楷体" w:hAnsi="楷体" w:hint="eastAsia"/>
          <w:color w:val="000000"/>
          <w:sz w:val="24"/>
          <w:szCs w:val="24"/>
        </w:rPr>
        <w:t>社学生</w:t>
      </w:r>
      <w:proofErr w:type="gramEnd"/>
      <w:r w:rsidRPr="00460DFE">
        <w:rPr>
          <w:rFonts w:ascii="楷体" w:eastAsia="楷体" w:hAnsi="楷体" w:hint="eastAsia"/>
          <w:color w:val="000000"/>
          <w:sz w:val="24"/>
          <w:szCs w:val="24"/>
        </w:rPr>
        <w:t>学习扎染</w:t>
      </w:r>
    </w:p>
    <w:p w:rsidR="00BF18B7" w:rsidRDefault="00BF18B7" w:rsidP="00F51B15">
      <w:pPr>
        <w:ind w:firstLineChars="200" w:firstLine="640"/>
        <w:rPr>
          <w:rFonts w:ascii="楷体" w:eastAsia="楷体" w:hAnsi="楷体"/>
          <w:sz w:val="32"/>
          <w:szCs w:val="32"/>
        </w:rPr>
      </w:pPr>
    </w:p>
    <w:p w:rsidR="006B6F0B" w:rsidRPr="00F51B15" w:rsidRDefault="006B6F0B" w:rsidP="00F51B15">
      <w:pPr>
        <w:ind w:firstLineChars="200" w:firstLine="640"/>
        <w:rPr>
          <w:rFonts w:ascii="楷体" w:eastAsia="楷体" w:hAnsi="楷体"/>
          <w:sz w:val="32"/>
          <w:szCs w:val="32"/>
        </w:rPr>
      </w:pPr>
      <w:r w:rsidRPr="00F51B15">
        <w:rPr>
          <w:rFonts w:ascii="楷体" w:eastAsia="楷体" w:hAnsi="楷体" w:hint="eastAsia"/>
          <w:sz w:val="32"/>
          <w:szCs w:val="32"/>
        </w:rPr>
        <w:t>2.3 资助情况</w:t>
      </w:r>
    </w:p>
    <w:p w:rsidR="006B6F0B" w:rsidRDefault="006B6F0B" w:rsidP="006B6F0B">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学校</w:t>
      </w:r>
      <w:r w:rsidRPr="00562619">
        <w:rPr>
          <w:rFonts w:ascii="仿宋" w:eastAsia="仿宋" w:hAnsi="仿宋" w:hint="eastAsia"/>
          <w:color w:val="000000"/>
          <w:sz w:val="32"/>
          <w:szCs w:val="32"/>
        </w:rPr>
        <w:t>严格按照有关文件规定做好奖、助学金发放和学费减免工作，坚持“实事求是、客观务实、应发尽发”原则，做到“公平、公正、公开、透明”，保证资助和减免工作规范有序。自开展国家助学金工作以来，学校强化资助资金管理，实行国家助学金资金专门管理、专人管理，坚持专款专用。从未有过虚报人数、弄虚作假、套取财政专项资金或挤占、挪用、滞留国家助学金的情况，从未发生以实物或服务等形式，抵顶或扣减国家助学金行为。结余资金及时如实上报，余额均存放于学校资助专门账户。2016-2017学年学校发放国家励志奖学金26人，发放金额13万元，国家助学金166人，发放49.8万元。校内奖学金260人，发放5.6万元。</w:t>
      </w:r>
    </w:p>
    <w:p w:rsidR="006B6F0B" w:rsidRDefault="006B6F0B" w:rsidP="006B6F0B">
      <w:pPr>
        <w:widowControl/>
        <w:shd w:val="clear" w:color="auto" w:fill="FFFFFF"/>
        <w:spacing w:line="420" w:lineRule="atLeast"/>
        <w:jc w:val="left"/>
        <w:rPr>
          <w:rFonts w:ascii="仿宋" w:eastAsia="仿宋" w:hAnsi="仿宋" w:cs="宋体"/>
          <w:color w:val="313131"/>
          <w:kern w:val="0"/>
          <w:sz w:val="28"/>
          <w:szCs w:val="28"/>
          <w:bdr w:val="none" w:sz="0" w:space="0" w:color="auto" w:frame="1"/>
        </w:rPr>
      </w:pPr>
    </w:p>
    <w:p w:rsidR="007A192B" w:rsidRDefault="007A192B" w:rsidP="006B6F0B">
      <w:pPr>
        <w:widowControl/>
        <w:shd w:val="clear" w:color="auto" w:fill="FFFFFF"/>
        <w:spacing w:line="420" w:lineRule="atLeast"/>
        <w:jc w:val="left"/>
        <w:rPr>
          <w:rFonts w:ascii="仿宋" w:eastAsia="仿宋" w:hAnsi="仿宋" w:cs="仿宋"/>
          <w:b/>
          <w:sz w:val="28"/>
          <w:szCs w:val="28"/>
        </w:rPr>
      </w:pPr>
    </w:p>
    <w:p w:rsidR="007A192B" w:rsidRDefault="007A192B" w:rsidP="006B6F0B">
      <w:pPr>
        <w:widowControl/>
        <w:shd w:val="clear" w:color="auto" w:fill="FFFFFF"/>
        <w:spacing w:line="420" w:lineRule="atLeast"/>
        <w:jc w:val="left"/>
        <w:rPr>
          <w:rFonts w:ascii="仿宋" w:eastAsia="仿宋" w:hAnsi="仿宋" w:cs="仿宋"/>
          <w:b/>
          <w:sz w:val="28"/>
          <w:szCs w:val="28"/>
        </w:rPr>
      </w:pPr>
    </w:p>
    <w:p w:rsidR="006B6F0B" w:rsidRPr="00461069" w:rsidRDefault="006B6F0B" w:rsidP="006B6F0B">
      <w:pPr>
        <w:widowControl/>
        <w:shd w:val="clear" w:color="auto" w:fill="FFFFFF"/>
        <w:spacing w:line="420" w:lineRule="atLeast"/>
        <w:jc w:val="left"/>
        <w:rPr>
          <w:rFonts w:ascii="仿宋" w:eastAsia="仿宋" w:hAnsi="仿宋" w:cs="仿宋"/>
          <w:b/>
          <w:sz w:val="28"/>
          <w:szCs w:val="28"/>
        </w:rPr>
      </w:pPr>
      <w:r w:rsidRPr="00461069">
        <w:rPr>
          <w:rFonts w:ascii="仿宋" w:eastAsia="仿宋" w:hAnsi="仿宋" w:cs="仿宋" w:hint="eastAsia"/>
          <w:b/>
          <w:sz w:val="28"/>
          <w:szCs w:val="28"/>
        </w:rPr>
        <w:lastRenderedPageBreak/>
        <w:t>案例</w:t>
      </w:r>
      <w:r w:rsidR="00B47DC0">
        <w:rPr>
          <w:rFonts w:ascii="仿宋" w:eastAsia="仿宋" w:hAnsi="仿宋" w:cs="仿宋" w:hint="eastAsia"/>
          <w:b/>
          <w:sz w:val="28"/>
          <w:szCs w:val="28"/>
        </w:rPr>
        <w:t>3</w:t>
      </w:r>
      <w:r w:rsidRPr="00461069">
        <w:rPr>
          <w:rFonts w:ascii="仿宋" w:eastAsia="仿宋" w:hAnsi="仿宋" w:cs="仿宋" w:hint="eastAsia"/>
          <w:b/>
          <w:sz w:val="28"/>
          <w:szCs w:val="28"/>
        </w:rPr>
        <w:t>：“帮真贫、真帮贫”——省扶贫“三会”为学校授牌</w:t>
      </w:r>
    </w:p>
    <w:p w:rsidR="006B6F0B" w:rsidRPr="00461069" w:rsidRDefault="006B6F0B" w:rsidP="006B6F0B">
      <w:pPr>
        <w:widowControl/>
        <w:shd w:val="clear" w:color="auto" w:fill="FFFFFF"/>
        <w:spacing w:line="420" w:lineRule="atLeast"/>
        <w:ind w:firstLine="560"/>
        <w:jc w:val="left"/>
        <w:rPr>
          <w:rFonts w:ascii="仿宋" w:eastAsia="仿宋" w:hAnsi="仿宋" w:cs="仿宋"/>
          <w:sz w:val="28"/>
          <w:szCs w:val="28"/>
        </w:rPr>
      </w:pPr>
      <w:r w:rsidRPr="00461069">
        <w:rPr>
          <w:rFonts w:ascii="仿宋" w:eastAsia="仿宋" w:hAnsi="仿宋" w:cs="仿宋" w:hint="eastAsia"/>
          <w:sz w:val="28"/>
          <w:szCs w:val="28"/>
        </w:rPr>
        <w:t>11月14日下午，江苏省扶贫“三会”为</w:t>
      </w:r>
      <w:r w:rsidR="00221E74">
        <w:rPr>
          <w:rFonts w:ascii="仿宋" w:eastAsia="仿宋" w:hAnsi="仿宋" w:cs="仿宋" w:hint="eastAsia"/>
          <w:sz w:val="28"/>
          <w:szCs w:val="28"/>
        </w:rPr>
        <w:t>学校</w:t>
      </w:r>
      <w:r w:rsidRPr="00461069">
        <w:rPr>
          <w:rFonts w:ascii="仿宋" w:eastAsia="仿宋" w:hAnsi="仿宋" w:cs="仿宋" w:hint="eastAsia"/>
          <w:sz w:val="28"/>
          <w:szCs w:val="28"/>
        </w:rPr>
        <w:t>授牌——人才培训基地。省扶贫“三会”常务副会长陈贵希，扶贫助学部部长罗会平，市扶贫“两会”会长李广成、副会长郝元成，市委教育工委副书记田文瑞，学校党委书记、校长张建明，副校长杨健以及部分师生代表参加了授牌仪式。此次授牌对学校来说既是荣誉，也是责任，</w:t>
      </w:r>
      <w:r>
        <w:rPr>
          <w:rFonts w:ascii="仿宋" w:eastAsia="仿宋" w:hAnsi="仿宋" w:cs="仿宋" w:hint="eastAsia"/>
          <w:sz w:val="28"/>
          <w:szCs w:val="28"/>
        </w:rPr>
        <w:t>学校将</w:t>
      </w:r>
      <w:r w:rsidRPr="00461069">
        <w:rPr>
          <w:rFonts w:ascii="仿宋" w:eastAsia="仿宋" w:hAnsi="仿宋" w:cs="仿宋" w:hint="eastAsia"/>
          <w:sz w:val="28"/>
          <w:szCs w:val="28"/>
        </w:rPr>
        <w:t>要把这项工作做实、做细、做好，让贫困学生受惠，激励贫困学生勤奋学习，同时依托高的平台，打造职教特色，把职业教育工作推向新高度。</w:t>
      </w:r>
    </w:p>
    <w:p w:rsidR="006B6F0B" w:rsidRDefault="006B6F0B" w:rsidP="006B6F0B">
      <w:pPr>
        <w:ind w:firstLineChars="200" w:firstLine="640"/>
        <w:rPr>
          <w:rFonts w:ascii="仿宋" w:eastAsia="仿宋" w:hAnsi="仿宋"/>
          <w:color w:val="000000"/>
          <w:sz w:val="32"/>
          <w:szCs w:val="32"/>
        </w:rPr>
      </w:pPr>
      <w:r w:rsidRPr="006B6F0B">
        <w:rPr>
          <w:rFonts w:ascii="仿宋" w:eastAsia="仿宋" w:hAnsi="仿宋"/>
          <w:noProof/>
          <w:color w:val="000000"/>
          <w:sz w:val="32"/>
          <w:szCs w:val="32"/>
        </w:rPr>
        <w:drawing>
          <wp:inline distT="0" distB="0" distL="0" distR="0">
            <wp:extent cx="4758025" cy="3171825"/>
            <wp:effectExtent l="19050" t="0" r="4475" b="0"/>
            <wp:docPr id="4" name="图片 1" descr="20171115151842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5151842_215.jpg"/>
                    <pic:cNvPicPr/>
                  </pic:nvPicPr>
                  <pic:blipFill>
                    <a:blip r:embed="rId15" cstate="print"/>
                    <a:stretch>
                      <a:fillRect/>
                    </a:stretch>
                  </pic:blipFill>
                  <pic:spPr>
                    <a:xfrm>
                      <a:off x="0" y="0"/>
                      <a:ext cx="4759744" cy="3172971"/>
                    </a:xfrm>
                    <a:prstGeom prst="rect">
                      <a:avLst/>
                    </a:prstGeom>
                  </pic:spPr>
                </pic:pic>
              </a:graphicData>
            </a:graphic>
          </wp:inline>
        </w:drawing>
      </w:r>
    </w:p>
    <w:p w:rsidR="006B6F0B" w:rsidRDefault="006B6F0B" w:rsidP="006B6F0B">
      <w:pPr>
        <w:jc w:val="center"/>
        <w:rPr>
          <w:rFonts w:ascii="楷体" w:eastAsia="楷体" w:hAnsi="楷体"/>
          <w:color w:val="000000"/>
          <w:sz w:val="24"/>
          <w:szCs w:val="24"/>
        </w:rPr>
      </w:pPr>
      <w:r w:rsidRPr="00460DFE">
        <w:rPr>
          <w:rFonts w:ascii="楷体" w:eastAsia="楷体" w:hAnsi="楷体" w:hint="eastAsia"/>
          <w:color w:val="000000"/>
          <w:sz w:val="24"/>
          <w:szCs w:val="24"/>
        </w:rPr>
        <w:t>图</w:t>
      </w:r>
      <w:r w:rsidR="009A001B">
        <w:rPr>
          <w:rFonts w:ascii="楷体" w:eastAsia="楷体" w:hAnsi="楷体" w:hint="eastAsia"/>
          <w:color w:val="000000"/>
          <w:sz w:val="24"/>
          <w:szCs w:val="24"/>
        </w:rPr>
        <w:t>4</w:t>
      </w:r>
      <w:r w:rsidRPr="00460DFE">
        <w:rPr>
          <w:rFonts w:ascii="楷体" w:eastAsia="楷体" w:hAnsi="楷体" w:hint="eastAsia"/>
          <w:color w:val="000000"/>
          <w:sz w:val="24"/>
          <w:szCs w:val="24"/>
        </w:rPr>
        <w:t>：省扶贫“三会”常务副会长陈贵希为学校授牌</w:t>
      </w:r>
    </w:p>
    <w:p w:rsidR="006B6F0B" w:rsidRDefault="006B6F0B" w:rsidP="006B6F0B">
      <w:pPr>
        <w:rPr>
          <w:rFonts w:ascii="仿宋" w:eastAsia="仿宋" w:hAnsi="仿宋"/>
          <w:color w:val="000000"/>
          <w:sz w:val="32"/>
          <w:szCs w:val="32"/>
        </w:rPr>
      </w:pPr>
    </w:p>
    <w:p w:rsidR="006B6F0B" w:rsidRPr="00F51B15" w:rsidRDefault="006B6F0B" w:rsidP="00F51B15">
      <w:pPr>
        <w:ind w:firstLineChars="200" w:firstLine="640"/>
        <w:rPr>
          <w:rFonts w:ascii="楷体" w:eastAsia="楷体" w:hAnsi="楷体"/>
          <w:sz w:val="32"/>
          <w:szCs w:val="32"/>
        </w:rPr>
      </w:pPr>
      <w:r w:rsidRPr="00F51B15">
        <w:rPr>
          <w:rFonts w:ascii="楷体" w:eastAsia="楷体" w:hAnsi="楷体" w:hint="eastAsia"/>
          <w:sz w:val="32"/>
          <w:szCs w:val="32"/>
        </w:rPr>
        <w:t>2.4</w:t>
      </w:r>
      <w:r w:rsidR="002630DF">
        <w:rPr>
          <w:rFonts w:ascii="楷体" w:eastAsia="楷体" w:hAnsi="楷体" w:hint="eastAsia"/>
          <w:sz w:val="32"/>
          <w:szCs w:val="32"/>
        </w:rPr>
        <w:t xml:space="preserve"> </w:t>
      </w:r>
      <w:r w:rsidRPr="00F51B15">
        <w:rPr>
          <w:rFonts w:ascii="楷体" w:eastAsia="楷体" w:hAnsi="楷体" w:hint="eastAsia"/>
          <w:sz w:val="32"/>
          <w:szCs w:val="32"/>
        </w:rPr>
        <w:t>就业质量</w:t>
      </w:r>
    </w:p>
    <w:p w:rsidR="00CB0352" w:rsidRDefault="00CB0352" w:rsidP="00CB0352">
      <w:pPr>
        <w:ind w:firstLineChars="200" w:firstLine="640"/>
        <w:rPr>
          <w:rFonts w:ascii="仿宋" w:eastAsia="仿宋" w:hAnsi="仿宋"/>
          <w:color w:val="000000"/>
          <w:sz w:val="32"/>
          <w:szCs w:val="32"/>
        </w:rPr>
      </w:pPr>
      <w:r>
        <w:rPr>
          <w:rFonts w:ascii="仿宋" w:eastAsia="仿宋" w:hAnsi="仿宋" w:hint="eastAsia"/>
          <w:color w:val="000000"/>
          <w:sz w:val="32"/>
          <w:szCs w:val="32"/>
        </w:rPr>
        <w:t>近年来，学校</w:t>
      </w:r>
      <w:r w:rsidRPr="007912B2">
        <w:rPr>
          <w:rFonts w:ascii="仿宋" w:eastAsia="仿宋" w:hAnsi="仿宋" w:hint="eastAsia"/>
          <w:color w:val="000000"/>
          <w:sz w:val="32"/>
          <w:szCs w:val="32"/>
        </w:rPr>
        <w:t>毕业生就业率一直保持在98%以上，协议就业率达85%以上，对口就业率达80%以上。学校网站开设</w:t>
      </w:r>
      <w:r w:rsidRPr="007912B2">
        <w:rPr>
          <w:rFonts w:ascii="仿宋" w:eastAsia="仿宋" w:hAnsi="仿宋" w:hint="eastAsia"/>
          <w:color w:val="000000"/>
          <w:sz w:val="32"/>
          <w:szCs w:val="32"/>
        </w:rPr>
        <w:lastRenderedPageBreak/>
        <w:t>就业信息专栏，及时向社会公布学校的专业特色、学生情况、就业意向等，加深社会、企业对学校的了解。将企业引进学校，组织现场招聘会。学校注重加强对毕业生的创业教育，鼓励毕业生立足本地，自主创业。我校毕业生到省内外的知名企业如菲尼萨光电通讯科技（无锡）有限公司、江苏恒瑞医药股份有限公司、江苏豪森药业集团有限公司、中国平安人寿保险股份有限公司、上海联</w:t>
      </w:r>
      <w:proofErr w:type="gramStart"/>
      <w:r w:rsidRPr="007912B2">
        <w:rPr>
          <w:rFonts w:ascii="仿宋" w:eastAsia="仿宋" w:hAnsi="仿宋" w:hint="eastAsia"/>
          <w:color w:val="000000"/>
          <w:sz w:val="32"/>
          <w:szCs w:val="32"/>
        </w:rPr>
        <w:t>晟</w:t>
      </w:r>
      <w:proofErr w:type="gramEnd"/>
      <w:r w:rsidRPr="007912B2">
        <w:rPr>
          <w:rFonts w:ascii="仿宋" w:eastAsia="仿宋" w:hAnsi="仿宋" w:hint="eastAsia"/>
          <w:color w:val="000000"/>
          <w:sz w:val="32"/>
          <w:szCs w:val="32"/>
        </w:rPr>
        <w:t>汽车配套服务有限公司、江苏苏鹰人才科技有限公司、</w:t>
      </w:r>
      <w:proofErr w:type="gramStart"/>
      <w:r w:rsidRPr="007912B2">
        <w:rPr>
          <w:rFonts w:ascii="仿宋" w:eastAsia="仿宋" w:hAnsi="仿宋" w:hint="eastAsia"/>
          <w:color w:val="000000"/>
          <w:sz w:val="32"/>
          <w:szCs w:val="32"/>
        </w:rPr>
        <w:t>连云港启创铝制品</w:t>
      </w:r>
      <w:proofErr w:type="gramEnd"/>
      <w:r w:rsidRPr="007912B2">
        <w:rPr>
          <w:rFonts w:ascii="仿宋" w:eastAsia="仿宋" w:hAnsi="仿宋" w:hint="eastAsia"/>
          <w:color w:val="000000"/>
          <w:sz w:val="32"/>
          <w:szCs w:val="32"/>
        </w:rPr>
        <w:t xml:space="preserve">制造有限公司、连云港东方远通汽车销售集团有限公司、连云港金辰实业有限公司等单位的技术岗位、管理岗位就业。毕业生的平均起薪 2300 元以上，平均综合月工资约 3500 元。97%的用人单位对我校 2017 届高职毕业生感到满意。2017 届毕业生对母校总体满意度达 98%以上。 </w:t>
      </w:r>
    </w:p>
    <w:p w:rsidR="00CB0352" w:rsidRPr="007912B2" w:rsidRDefault="00CB0352" w:rsidP="00CB0352">
      <w:pPr>
        <w:ind w:firstLineChars="200" w:firstLine="640"/>
        <w:rPr>
          <w:rFonts w:ascii="仿宋" w:eastAsia="仿宋" w:hAnsi="仿宋"/>
          <w:color w:val="000000"/>
          <w:sz w:val="32"/>
          <w:szCs w:val="32"/>
        </w:rPr>
      </w:pPr>
      <w:r w:rsidRPr="007912B2">
        <w:rPr>
          <w:rFonts w:ascii="仿宋" w:eastAsia="仿宋" w:hAnsi="仿宋" w:hint="eastAsia"/>
          <w:color w:val="000000"/>
          <w:sz w:val="32"/>
          <w:szCs w:val="32"/>
        </w:rPr>
        <w:t>2017年毕业的 9个专业中，在江苏省内就业人数约占总人数的80%，其中连云港市约占 58%。数控技术、机电一体化技术、汽车运用技术、报关与国际货运等专业就业率较高，初次就业率达到91%以上。</w:t>
      </w:r>
    </w:p>
    <w:p w:rsidR="00CB0352" w:rsidRDefault="00CB0352" w:rsidP="00A17AB8">
      <w:pPr>
        <w:jc w:val="center"/>
        <w:rPr>
          <w:rFonts w:ascii="仿宋" w:eastAsia="仿宋" w:hAnsi="仿宋" w:cs="仿宋"/>
          <w:sz w:val="32"/>
          <w:szCs w:val="32"/>
        </w:rPr>
      </w:pPr>
      <w:r>
        <w:rPr>
          <w:rFonts w:ascii="仿宋" w:eastAsia="仿宋" w:hAnsi="仿宋" w:cs="仿宋"/>
          <w:noProof/>
          <w:sz w:val="32"/>
          <w:szCs w:val="32"/>
        </w:rPr>
        <w:lastRenderedPageBreak/>
        <w:drawing>
          <wp:inline distT="0" distB="0" distL="0" distR="0">
            <wp:extent cx="4445635" cy="2959296"/>
            <wp:effectExtent l="19050" t="0" r="0" b="0"/>
            <wp:docPr id="3" name="图片 0" desc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16" cstate="print"/>
                    <a:stretch>
                      <a:fillRect/>
                    </a:stretch>
                  </pic:blipFill>
                  <pic:spPr>
                    <a:xfrm>
                      <a:off x="0" y="0"/>
                      <a:ext cx="4445635" cy="2959296"/>
                    </a:xfrm>
                    <a:prstGeom prst="rect">
                      <a:avLst/>
                    </a:prstGeom>
                  </pic:spPr>
                </pic:pic>
              </a:graphicData>
            </a:graphic>
          </wp:inline>
        </w:drawing>
      </w:r>
    </w:p>
    <w:p w:rsidR="00CB0352" w:rsidRPr="00460DFE" w:rsidRDefault="00CB0352" w:rsidP="00CB0352">
      <w:pPr>
        <w:jc w:val="center"/>
        <w:rPr>
          <w:rFonts w:ascii="楷体" w:eastAsia="楷体" w:hAnsi="楷体"/>
          <w:color w:val="000000"/>
          <w:sz w:val="24"/>
          <w:szCs w:val="24"/>
        </w:rPr>
      </w:pPr>
      <w:r w:rsidRPr="00460DFE">
        <w:rPr>
          <w:rFonts w:ascii="楷体" w:eastAsia="楷体" w:hAnsi="楷体" w:hint="eastAsia"/>
          <w:color w:val="000000"/>
          <w:sz w:val="24"/>
          <w:szCs w:val="24"/>
        </w:rPr>
        <w:t>图</w:t>
      </w:r>
      <w:r w:rsidR="009A001B">
        <w:rPr>
          <w:rFonts w:ascii="楷体" w:eastAsia="楷体" w:hAnsi="楷体" w:hint="eastAsia"/>
          <w:color w:val="000000"/>
          <w:sz w:val="24"/>
          <w:szCs w:val="24"/>
        </w:rPr>
        <w:t>5</w:t>
      </w:r>
      <w:r w:rsidRPr="00460DFE">
        <w:rPr>
          <w:rFonts w:ascii="楷体" w:eastAsia="楷体" w:hAnsi="楷体" w:hint="eastAsia"/>
          <w:color w:val="000000"/>
          <w:sz w:val="24"/>
          <w:szCs w:val="24"/>
        </w:rPr>
        <w:t>：粮油食品工艺系学生就业于镇江中储粮</w:t>
      </w:r>
    </w:p>
    <w:p w:rsidR="00BF18B7" w:rsidRDefault="00BF18B7" w:rsidP="00F51B15">
      <w:pPr>
        <w:ind w:firstLineChars="200" w:firstLine="640"/>
        <w:rPr>
          <w:rFonts w:ascii="楷体" w:eastAsia="楷体" w:hAnsi="楷体"/>
          <w:sz w:val="32"/>
          <w:szCs w:val="32"/>
        </w:rPr>
      </w:pPr>
    </w:p>
    <w:p w:rsidR="006B6F0B" w:rsidRPr="00F51B15" w:rsidRDefault="006B6F0B" w:rsidP="00F51B15">
      <w:pPr>
        <w:ind w:firstLineChars="200" w:firstLine="640"/>
        <w:rPr>
          <w:rFonts w:ascii="楷体" w:eastAsia="楷体" w:hAnsi="楷体"/>
          <w:sz w:val="32"/>
          <w:szCs w:val="32"/>
        </w:rPr>
      </w:pPr>
      <w:r w:rsidRPr="00F51B15">
        <w:rPr>
          <w:rFonts w:ascii="楷体" w:eastAsia="楷体" w:hAnsi="楷体" w:hint="eastAsia"/>
          <w:sz w:val="32"/>
          <w:szCs w:val="32"/>
        </w:rPr>
        <w:t>2.5 职业发展</w:t>
      </w:r>
    </w:p>
    <w:p w:rsidR="006B6F0B" w:rsidRDefault="00A17AB8" w:rsidP="00A17AB8">
      <w:pPr>
        <w:ind w:firstLineChars="200" w:firstLine="640"/>
        <w:rPr>
          <w:rFonts w:ascii="仿宋_GB2312" w:eastAsia="仿宋_GB2312" w:hAnsi="宋体" w:cs="仿宋"/>
          <w:sz w:val="32"/>
          <w:szCs w:val="32"/>
        </w:rPr>
      </w:pPr>
      <w:r w:rsidRPr="00315020">
        <w:rPr>
          <w:rFonts w:ascii="仿宋_GB2312" w:eastAsia="仿宋_GB2312" w:hAnsi="宋体" w:cs="仿宋" w:hint="eastAsia"/>
          <w:sz w:val="32"/>
          <w:szCs w:val="32"/>
        </w:rPr>
        <w:t>学校积极开展学生职业生涯指导工作，通过理论指导和专题训练，来推进生的职业发展。学校通过改革教学模式和教学评价方式，来促进学生学会学习，培养了学生的学习能力。学生的岗位适应能力、岗位迁移能力、创新创业能力均得到了社会的好评，特别是得到了相关企业的信任。</w:t>
      </w:r>
    </w:p>
    <w:p w:rsidR="00A17AB8" w:rsidRPr="00FB67AB" w:rsidRDefault="00A17AB8" w:rsidP="00A17AB8">
      <w:pPr>
        <w:jc w:val="center"/>
        <w:rPr>
          <w:rFonts w:ascii="楷体" w:eastAsia="楷体" w:hAnsi="楷体"/>
          <w:color w:val="000000"/>
          <w:sz w:val="24"/>
          <w:szCs w:val="24"/>
        </w:rPr>
      </w:pPr>
      <w:r w:rsidRPr="00FB67AB">
        <w:rPr>
          <w:rFonts w:ascii="楷体" w:eastAsia="楷体" w:hAnsi="楷体" w:hint="eastAsia"/>
          <w:color w:val="000000"/>
          <w:sz w:val="24"/>
          <w:szCs w:val="24"/>
        </w:rPr>
        <w:t>表4：</w:t>
      </w:r>
      <w:r>
        <w:rPr>
          <w:rFonts w:ascii="楷体" w:eastAsia="楷体" w:hAnsi="楷体" w:hint="eastAsia"/>
          <w:color w:val="000000"/>
          <w:sz w:val="24"/>
          <w:szCs w:val="24"/>
        </w:rPr>
        <w:t>毕业生情况调查</w:t>
      </w:r>
    </w:p>
    <w:tbl>
      <w:tblPr>
        <w:tblW w:w="7656" w:type="dxa"/>
        <w:jc w:val="center"/>
        <w:tblLayout w:type="fixed"/>
        <w:tblLook w:val="04A0" w:firstRow="1" w:lastRow="0" w:firstColumn="1" w:lastColumn="0" w:noHBand="0" w:noVBand="1"/>
      </w:tblPr>
      <w:tblGrid>
        <w:gridCol w:w="515"/>
        <w:gridCol w:w="3513"/>
        <w:gridCol w:w="927"/>
        <w:gridCol w:w="1235"/>
        <w:gridCol w:w="1466"/>
      </w:tblGrid>
      <w:tr w:rsidR="00A17AB8" w:rsidTr="00E07183">
        <w:trPr>
          <w:trHeight w:val="264"/>
          <w:jc w:val="center"/>
        </w:trPr>
        <w:tc>
          <w:tcPr>
            <w:tcW w:w="4028" w:type="dxa"/>
            <w:gridSpan w:val="2"/>
            <w:tcBorders>
              <w:top w:val="single" w:sz="4" w:space="0" w:color="auto"/>
              <w:left w:val="single" w:sz="4" w:space="0" w:color="auto"/>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指标</w:t>
            </w:r>
          </w:p>
        </w:tc>
        <w:tc>
          <w:tcPr>
            <w:tcW w:w="927" w:type="dxa"/>
            <w:tcBorders>
              <w:top w:val="single" w:sz="4" w:space="0" w:color="auto"/>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单位</w:t>
            </w:r>
          </w:p>
        </w:tc>
        <w:tc>
          <w:tcPr>
            <w:tcW w:w="1235" w:type="dxa"/>
            <w:tcBorders>
              <w:top w:val="single" w:sz="4" w:space="0" w:color="auto"/>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201</w:t>
            </w:r>
            <w:r>
              <w:rPr>
                <w:rFonts w:ascii="仿宋_GB2312" w:eastAsia="仿宋_GB2312" w:hAnsi="宋体" w:cs="宋体"/>
                <w:b/>
                <w:bCs/>
                <w:kern w:val="0"/>
                <w:sz w:val="24"/>
                <w:szCs w:val="24"/>
              </w:rPr>
              <w:t>6</w:t>
            </w:r>
            <w:r>
              <w:rPr>
                <w:rFonts w:ascii="仿宋_GB2312" w:eastAsia="仿宋_GB2312" w:hAnsi="宋体" w:cs="宋体" w:hint="eastAsia"/>
                <w:b/>
                <w:bCs/>
                <w:kern w:val="0"/>
                <w:sz w:val="24"/>
                <w:szCs w:val="24"/>
              </w:rPr>
              <w:t>年</w:t>
            </w:r>
          </w:p>
        </w:tc>
        <w:tc>
          <w:tcPr>
            <w:tcW w:w="1466" w:type="dxa"/>
            <w:tcBorders>
              <w:top w:val="single" w:sz="4" w:space="0" w:color="auto"/>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201</w:t>
            </w:r>
            <w:r>
              <w:rPr>
                <w:rFonts w:ascii="仿宋_GB2312" w:eastAsia="仿宋_GB2312" w:hAnsi="宋体" w:cs="宋体"/>
                <w:b/>
                <w:bCs/>
                <w:kern w:val="0"/>
                <w:sz w:val="24"/>
                <w:szCs w:val="24"/>
              </w:rPr>
              <w:t>7</w:t>
            </w:r>
            <w:r>
              <w:rPr>
                <w:rFonts w:ascii="仿宋_GB2312" w:eastAsia="仿宋_GB2312" w:hAnsi="宋体" w:cs="宋体" w:hint="eastAsia"/>
                <w:b/>
                <w:bCs/>
                <w:kern w:val="0"/>
                <w:sz w:val="24"/>
                <w:szCs w:val="24"/>
              </w:rPr>
              <w:t>年</w:t>
            </w:r>
          </w:p>
        </w:tc>
      </w:tr>
      <w:tr w:rsidR="00A17AB8" w:rsidTr="00E07183">
        <w:trPr>
          <w:trHeight w:val="314"/>
          <w:jc w:val="center"/>
        </w:trPr>
        <w:tc>
          <w:tcPr>
            <w:tcW w:w="515" w:type="dxa"/>
            <w:tcBorders>
              <w:top w:val="nil"/>
              <w:left w:val="single" w:sz="4" w:space="0" w:color="auto"/>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1</w:t>
            </w:r>
          </w:p>
        </w:tc>
        <w:tc>
          <w:tcPr>
            <w:tcW w:w="3513"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就业率</w:t>
            </w:r>
          </w:p>
        </w:tc>
        <w:tc>
          <w:tcPr>
            <w:tcW w:w="927"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w:t>
            </w:r>
          </w:p>
        </w:tc>
        <w:tc>
          <w:tcPr>
            <w:tcW w:w="1235"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88.89</w:t>
            </w:r>
          </w:p>
        </w:tc>
        <w:tc>
          <w:tcPr>
            <w:tcW w:w="1466"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91.91</w:t>
            </w:r>
          </w:p>
        </w:tc>
      </w:tr>
      <w:tr w:rsidR="00A17AB8" w:rsidTr="00E07183">
        <w:trPr>
          <w:trHeight w:val="314"/>
          <w:jc w:val="center"/>
        </w:trPr>
        <w:tc>
          <w:tcPr>
            <w:tcW w:w="515" w:type="dxa"/>
            <w:tcBorders>
              <w:top w:val="nil"/>
              <w:left w:val="single" w:sz="4" w:space="0" w:color="auto"/>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2</w:t>
            </w:r>
          </w:p>
        </w:tc>
        <w:tc>
          <w:tcPr>
            <w:tcW w:w="3513"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月收入</w:t>
            </w:r>
          </w:p>
        </w:tc>
        <w:tc>
          <w:tcPr>
            <w:tcW w:w="927"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元</w:t>
            </w:r>
          </w:p>
        </w:tc>
        <w:tc>
          <w:tcPr>
            <w:tcW w:w="1235"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2632</w:t>
            </w:r>
          </w:p>
        </w:tc>
        <w:tc>
          <w:tcPr>
            <w:tcW w:w="1466"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3500</w:t>
            </w:r>
          </w:p>
        </w:tc>
      </w:tr>
      <w:tr w:rsidR="00A17AB8" w:rsidTr="00E07183">
        <w:trPr>
          <w:trHeight w:val="314"/>
          <w:jc w:val="center"/>
        </w:trPr>
        <w:tc>
          <w:tcPr>
            <w:tcW w:w="515" w:type="dxa"/>
            <w:tcBorders>
              <w:top w:val="nil"/>
              <w:left w:val="single" w:sz="4" w:space="0" w:color="auto"/>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3</w:t>
            </w:r>
          </w:p>
        </w:tc>
        <w:tc>
          <w:tcPr>
            <w:tcW w:w="3513"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理工农</w:t>
            </w:r>
            <w:proofErr w:type="gramStart"/>
            <w:r>
              <w:rPr>
                <w:rFonts w:ascii="仿宋_GB2312" w:eastAsia="仿宋_GB2312" w:hAnsi="宋体" w:cs="宋体" w:hint="eastAsia"/>
                <w:kern w:val="0"/>
                <w:sz w:val="24"/>
                <w:szCs w:val="24"/>
              </w:rPr>
              <w:t>医</w:t>
            </w:r>
            <w:proofErr w:type="gramEnd"/>
            <w:r>
              <w:rPr>
                <w:rFonts w:ascii="仿宋_GB2312" w:eastAsia="仿宋_GB2312" w:hAnsi="宋体" w:cs="宋体" w:hint="eastAsia"/>
                <w:kern w:val="0"/>
                <w:sz w:val="24"/>
                <w:szCs w:val="24"/>
              </w:rPr>
              <w:t>类专业相关度</w:t>
            </w:r>
          </w:p>
        </w:tc>
        <w:tc>
          <w:tcPr>
            <w:tcW w:w="927"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w:t>
            </w:r>
          </w:p>
        </w:tc>
        <w:tc>
          <w:tcPr>
            <w:tcW w:w="1235"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85.2</w:t>
            </w:r>
          </w:p>
        </w:tc>
        <w:tc>
          <w:tcPr>
            <w:tcW w:w="1466"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85.8</w:t>
            </w:r>
          </w:p>
        </w:tc>
      </w:tr>
      <w:tr w:rsidR="00A17AB8" w:rsidTr="00E07183">
        <w:trPr>
          <w:trHeight w:val="314"/>
          <w:jc w:val="center"/>
        </w:trPr>
        <w:tc>
          <w:tcPr>
            <w:tcW w:w="515" w:type="dxa"/>
            <w:tcBorders>
              <w:top w:val="nil"/>
              <w:left w:val="single" w:sz="4" w:space="0" w:color="auto"/>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4</w:t>
            </w:r>
          </w:p>
        </w:tc>
        <w:tc>
          <w:tcPr>
            <w:tcW w:w="3513"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母校满意度</w:t>
            </w:r>
          </w:p>
        </w:tc>
        <w:tc>
          <w:tcPr>
            <w:tcW w:w="927"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w:t>
            </w:r>
          </w:p>
        </w:tc>
        <w:tc>
          <w:tcPr>
            <w:tcW w:w="1235"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97.8</w:t>
            </w:r>
          </w:p>
        </w:tc>
        <w:tc>
          <w:tcPr>
            <w:tcW w:w="1466"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98</w:t>
            </w:r>
          </w:p>
        </w:tc>
      </w:tr>
      <w:tr w:rsidR="00A17AB8" w:rsidTr="00E07183">
        <w:trPr>
          <w:trHeight w:val="314"/>
          <w:jc w:val="center"/>
        </w:trPr>
        <w:tc>
          <w:tcPr>
            <w:tcW w:w="515" w:type="dxa"/>
            <w:tcBorders>
              <w:top w:val="nil"/>
              <w:left w:val="single" w:sz="4" w:space="0" w:color="auto"/>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5</w:t>
            </w:r>
          </w:p>
        </w:tc>
        <w:tc>
          <w:tcPr>
            <w:tcW w:w="3513"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自主创业比例</w:t>
            </w:r>
          </w:p>
        </w:tc>
        <w:tc>
          <w:tcPr>
            <w:tcW w:w="927"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w:t>
            </w:r>
          </w:p>
        </w:tc>
        <w:tc>
          <w:tcPr>
            <w:tcW w:w="1235"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92</w:t>
            </w:r>
          </w:p>
        </w:tc>
        <w:tc>
          <w:tcPr>
            <w:tcW w:w="1466"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98</w:t>
            </w:r>
          </w:p>
        </w:tc>
      </w:tr>
      <w:tr w:rsidR="00A17AB8" w:rsidTr="00E07183">
        <w:trPr>
          <w:trHeight w:val="314"/>
          <w:jc w:val="center"/>
        </w:trPr>
        <w:tc>
          <w:tcPr>
            <w:tcW w:w="515" w:type="dxa"/>
            <w:tcBorders>
              <w:top w:val="nil"/>
              <w:left w:val="single" w:sz="4" w:space="0" w:color="auto"/>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6</w:t>
            </w:r>
          </w:p>
        </w:tc>
        <w:tc>
          <w:tcPr>
            <w:tcW w:w="3513"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雇主满意度</w:t>
            </w:r>
          </w:p>
        </w:tc>
        <w:tc>
          <w:tcPr>
            <w:tcW w:w="927"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w:t>
            </w:r>
          </w:p>
        </w:tc>
        <w:tc>
          <w:tcPr>
            <w:tcW w:w="1235"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95.7</w:t>
            </w:r>
          </w:p>
        </w:tc>
        <w:tc>
          <w:tcPr>
            <w:tcW w:w="1466"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97.2</w:t>
            </w:r>
          </w:p>
        </w:tc>
      </w:tr>
      <w:tr w:rsidR="00A17AB8" w:rsidTr="00E07183">
        <w:trPr>
          <w:trHeight w:val="314"/>
          <w:jc w:val="center"/>
        </w:trPr>
        <w:tc>
          <w:tcPr>
            <w:tcW w:w="515" w:type="dxa"/>
            <w:tcBorders>
              <w:top w:val="nil"/>
              <w:left w:val="single" w:sz="4" w:space="0" w:color="auto"/>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7</w:t>
            </w:r>
          </w:p>
        </w:tc>
        <w:tc>
          <w:tcPr>
            <w:tcW w:w="3513"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毕业三年职位晋升比例</w:t>
            </w:r>
          </w:p>
        </w:tc>
        <w:tc>
          <w:tcPr>
            <w:tcW w:w="927"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w:t>
            </w:r>
          </w:p>
        </w:tc>
        <w:tc>
          <w:tcPr>
            <w:tcW w:w="1235"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20</w:t>
            </w:r>
          </w:p>
        </w:tc>
        <w:tc>
          <w:tcPr>
            <w:tcW w:w="1466" w:type="dxa"/>
            <w:tcBorders>
              <w:top w:val="nil"/>
              <w:left w:val="nil"/>
              <w:bottom w:val="single" w:sz="4" w:space="0" w:color="auto"/>
              <w:right w:val="single" w:sz="4" w:space="0" w:color="auto"/>
            </w:tcBorders>
            <w:vAlign w:val="center"/>
          </w:tcPr>
          <w:p w:rsidR="00A17AB8" w:rsidRDefault="00A17AB8" w:rsidP="00E07183">
            <w:pPr>
              <w:widowControl/>
              <w:snapToGrid w:val="0"/>
              <w:spacing w:line="312" w:lineRule="auto"/>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22</w:t>
            </w:r>
          </w:p>
        </w:tc>
      </w:tr>
    </w:tbl>
    <w:p w:rsidR="00B47DC0" w:rsidRDefault="00B47DC0" w:rsidP="00CB0352">
      <w:pPr>
        <w:rPr>
          <w:rFonts w:ascii="仿宋" w:eastAsia="仿宋" w:hAnsi="仿宋" w:cs="仿宋"/>
          <w:b/>
          <w:sz w:val="28"/>
          <w:szCs w:val="28"/>
        </w:rPr>
      </w:pPr>
    </w:p>
    <w:p w:rsidR="00CB0352" w:rsidRDefault="00CB0352" w:rsidP="00CB0352">
      <w:pPr>
        <w:rPr>
          <w:rFonts w:ascii="仿宋" w:eastAsia="仿宋" w:hAnsi="仿宋" w:cs="仿宋"/>
          <w:b/>
          <w:sz w:val="28"/>
          <w:szCs w:val="28"/>
        </w:rPr>
      </w:pPr>
      <w:r w:rsidRPr="00F42420">
        <w:rPr>
          <w:rFonts w:ascii="仿宋" w:eastAsia="仿宋" w:hAnsi="仿宋" w:cs="仿宋" w:hint="eastAsia"/>
          <w:b/>
          <w:sz w:val="28"/>
          <w:szCs w:val="28"/>
        </w:rPr>
        <w:lastRenderedPageBreak/>
        <w:t>案例</w:t>
      </w:r>
      <w:r w:rsidR="00B47DC0">
        <w:rPr>
          <w:rFonts w:ascii="仿宋" w:eastAsia="仿宋" w:hAnsi="仿宋" w:cs="仿宋" w:hint="eastAsia"/>
          <w:b/>
          <w:sz w:val="28"/>
          <w:szCs w:val="28"/>
        </w:rPr>
        <w:t>4</w:t>
      </w:r>
      <w:r w:rsidRPr="00F42420">
        <w:rPr>
          <w:rFonts w:ascii="仿宋" w:eastAsia="仿宋" w:hAnsi="仿宋" w:cs="仿宋" w:hint="eastAsia"/>
          <w:b/>
          <w:sz w:val="28"/>
          <w:szCs w:val="28"/>
        </w:rPr>
        <w:t>：</w:t>
      </w:r>
      <w:r>
        <w:rPr>
          <w:rFonts w:ascii="仿宋" w:eastAsia="仿宋" w:hAnsi="仿宋" w:cs="仿宋" w:hint="eastAsia"/>
          <w:b/>
          <w:sz w:val="28"/>
          <w:szCs w:val="28"/>
        </w:rPr>
        <w:t>学生创业事迹——不忘初心，回归田园，为家乡造福</w:t>
      </w:r>
    </w:p>
    <w:p w:rsidR="00CB0352" w:rsidRPr="00F42420" w:rsidRDefault="00221E74" w:rsidP="00CB0352">
      <w:pPr>
        <w:ind w:firstLineChars="200" w:firstLine="560"/>
        <w:rPr>
          <w:rFonts w:ascii="仿宋" w:eastAsia="仿宋" w:hAnsi="仿宋" w:cs="仿宋"/>
          <w:sz w:val="28"/>
          <w:szCs w:val="28"/>
        </w:rPr>
      </w:pPr>
      <w:r>
        <w:rPr>
          <w:rFonts w:ascii="仿宋" w:eastAsia="仿宋" w:hAnsi="仿宋" w:cs="仿宋" w:hint="eastAsia"/>
          <w:sz w:val="28"/>
          <w:szCs w:val="28"/>
        </w:rPr>
        <w:t>学校</w:t>
      </w:r>
      <w:r w:rsidR="00CB0352" w:rsidRPr="00F42420">
        <w:rPr>
          <w:rFonts w:ascii="仿宋" w:eastAsia="仿宋" w:hAnsi="仿宋" w:cs="仿宋" w:hint="eastAsia"/>
          <w:sz w:val="28"/>
          <w:szCs w:val="28"/>
        </w:rPr>
        <w:t>2011届报关专业毕业生徐瑶，在校期间多次被评为“优秀学生”、“优秀团员”、“优秀学生干部”。2011年毕业后，自主创业。2013年3月，徐瑶带动</w:t>
      </w:r>
      <w:proofErr w:type="gramStart"/>
      <w:r w:rsidR="00CB0352" w:rsidRPr="00F42420">
        <w:rPr>
          <w:rFonts w:ascii="仿宋" w:eastAsia="仿宋" w:hAnsi="仿宋" w:cs="仿宋" w:hint="eastAsia"/>
          <w:sz w:val="28"/>
          <w:szCs w:val="28"/>
        </w:rPr>
        <w:t>小荡村</w:t>
      </w:r>
      <w:proofErr w:type="gramEnd"/>
      <w:r w:rsidR="00CB0352" w:rsidRPr="00F42420">
        <w:rPr>
          <w:rFonts w:ascii="仿宋" w:eastAsia="仿宋" w:hAnsi="仿宋" w:cs="仿宋" w:hint="eastAsia"/>
          <w:sz w:val="28"/>
          <w:szCs w:val="28"/>
        </w:rPr>
        <w:t>10余户农民一起成立了连云港曙光蔬菜瓜果种植专业合作社，搞起了无公害蔬菜瓜果种植，注册了新坝牌商标，2014年纯收入达150万元。2015年，合作社扩大规模，带动入社农民人均增收2000元。2016年，合作社继续扩大规模，成员达23户，为周边130名村民提供就业增收岗位。2016年荣获连云港市“农民创业致富之星”称号。</w:t>
      </w: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CB0352" w:rsidRPr="00D34C35" w:rsidRDefault="00A17AB8" w:rsidP="00D34C35">
      <w:pPr>
        <w:ind w:firstLineChars="200" w:firstLine="640"/>
        <w:rPr>
          <w:rFonts w:ascii="黑体" w:eastAsia="黑体" w:hAnsi="黑体"/>
          <w:sz w:val="32"/>
          <w:szCs w:val="32"/>
        </w:rPr>
      </w:pPr>
      <w:r w:rsidRPr="00D34C35">
        <w:rPr>
          <w:rFonts w:ascii="黑体" w:eastAsia="黑体" w:hAnsi="黑体" w:hint="eastAsia"/>
          <w:sz w:val="32"/>
          <w:szCs w:val="32"/>
        </w:rPr>
        <w:lastRenderedPageBreak/>
        <w:t>3.</w:t>
      </w:r>
      <w:r w:rsidR="00833F7E" w:rsidRPr="00D34C35">
        <w:rPr>
          <w:rFonts w:ascii="黑体" w:eastAsia="黑体" w:hAnsi="黑体" w:hint="eastAsia"/>
          <w:sz w:val="32"/>
          <w:szCs w:val="32"/>
        </w:rPr>
        <w:t>质量保障措施</w:t>
      </w:r>
    </w:p>
    <w:p w:rsidR="00833F7E" w:rsidRPr="00F51B15" w:rsidRDefault="00833F7E" w:rsidP="00F51B15">
      <w:pPr>
        <w:ind w:firstLineChars="200" w:firstLine="640"/>
        <w:rPr>
          <w:rFonts w:ascii="楷体" w:eastAsia="楷体" w:hAnsi="楷体"/>
          <w:sz w:val="32"/>
          <w:szCs w:val="32"/>
        </w:rPr>
      </w:pPr>
      <w:r w:rsidRPr="00F51B15">
        <w:rPr>
          <w:rFonts w:ascii="楷体" w:eastAsia="楷体" w:hAnsi="楷体" w:hint="eastAsia"/>
          <w:sz w:val="32"/>
          <w:szCs w:val="32"/>
        </w:rPr>
        <w:t>3.1专业动态调整</w:t>
      </w:r>
    </w:p>
    <w:p w:rsidR="00833F7E" w:rsidRPr="00784264" w:rsidRDefault="00833F7E" w:rsidP="00833F7E">
      <w:pPr>
        <w:widowControl/>
        <w:spacing w:line="360" w:lineRule="auto"/>
        <w:ind w:firstLineChars="200" w:firstLine="640"/>
        <w:rPr>
          <w:rFonts w:ascii="仿宋" w:eastAsia="仿宋" w:hAnsi="仿宋"/>
          <w:sz w:val="32"/>
          <w:szCs w:val="32"/>
        </w:rPr>
      </w:pPr>
      <w:r w:rsidRPr="00784264">
        <w:rPr>
          <w:rFonts w:ascii="仿宋" w:eastAsia="仿宋" w:hAnsi="仿宋" w:hint="eastAsia"/>
          <w:sz w:val="32"/>
          <w:szCs w:val="32"/>
        </w:rPr>
        <w:t>学校以教学建设为中心，以专业建设为核心，以打造品牌、特色专业为载体，全面调整和优化专业布局。</w:t>
      </w:r>
      <w:r w:rsidRPr="00784264">
        <w:rPr>
          <w:rFonts w:ascii="仿宋" w:eastAsia="仿宋" w:hAnsi="仿宋"/>
          <w:sz w:val="32"/>
          <w:szCs w:val="32"/>
        </w:rPr>
        <w:t>当前我国职业教育发展面临新形势，高职院校改革日益深化</w:t>
      </w:r>
      <w:r w:rsidRPr="00784264">
        <w:rPr>
          <w:rFonts w:ascii="仿宋" w:eastAsia="仿宋" w:hAnsi="仿宋" w:hint="eastAsia"/>
          <w:sz w:val="32"/>
          <w:szCs w:val="32"/>
        </w:rPr>
        <w:t>，</w:t>
      </w:r>
      <w:r w:rsidRPr="00784264">
        <w:rPr>
          <w:rFonts w:ascii="仿宋" w:eastAsia="仿宋" w:hAnsi="仿宋"/>
          <w:sz w:val="32"/>
          <w:szCs w:val="32"/>
        </w:rPr>
        <w:t>就业服务市场</w:t>
      </w:r>
      <w:r w:rsidRPr="00784264">
        <w:rPr>
          <w:rFonts w:ascii="仿宋" w:eastAsia="仿宋" w:hAnsi="仿宋" w:hint="eastAsia"/>
          <w:sz w:val="32"/>
          <w:szCs w:val="32"/>
        </w:rPr>
        <w:t>的需求</w:t>
      </w:r>
      <w:r w:rsidRPr="00784264">
        <w:rPr>
          <w:rFonts w:ascii="仿宋" w:eastAsia="仿宋" w:hAnsi="仿宋"/>
          <w:sz w:val="32"/>
          <w:szCs w:val="32"/>
        </w:rPr>
        <w:t>日新月异</w:t>
      </w:r>
      <w:r w:rsidRPr="00784264">
        <w:rPr>
          <w:rFonts w:ascii="仿宋" w:eastAsia="仿宋" w:hAnsi="仿宋" w:hint="eastAsia"/>
          <w:sz w:val="32"/>
          <w:szCs w:val="32"/>
        </w:rPr>
        <w:t>，</w:t>
      </w:r>
      <w:r w:rsidRPr="00784264">
        <w:rPr>
          <w:rFonts w:ascii="仿宋" w:eastAsia="仿宋" w:hAnsi="仿宋"/>
          <w:sz w:val="32"/>
          <w:szCs w:val="32"/>
        </w:rPr>
        <w:t>生源竞争日趋激烈</w:t>
      </w:r>
      <w:r w:rsidRPr="00784264">
        <w:rPr>
          <w:rFonts w:ascii="仿宋" w:eastAsia="仿宋" w:hAnsi="仿宋" w:hint="eastAsia"/>
          <w:sz w:val="32"/>
          <w:szCs w:val="32"/>
        </w:rPr>
        <w:t>。2016年以来，学校每年都召开专业结构调整及布局专题会议，强调专业建设应着眼</w:t>
      </w:r>
      <w:r w:rsidRPr="00784264">
        <w:rPr>
          <w:rFonts w:ascii="仿宋" w:eastAsia="仿宋" w:hAnsi="仿宋"/>
          <w:sz w:val="32"/>
          <w:szCs w:val="32"/>
        </w:rPr>
        <w:t>长远，主动适应</w:t>
      </w:r>
      <w:r w:rsidRPr="00784264">
        <w:rPr>
          <w:rFonts w:ascii="仿宋" w:eastAsia="仿宋" w:hAnsi="仿宋" w:hint="eastAsia"/>
          <w:sz w:val="32"/>
          <w:szCs w:val="32"/>
        </w:rPr>
        <w:t>连云港市地方</w:t>
      </w:r>
      <w:r w:rsidRPr="00784264">
        <w:rPr>
          <w:rFonts w:ascii="仿宋" w:eastAsia="仿宋" w:hAnsi="仿宋"/>
          <w:sz w:val="32"/>
          <w:szCs w:val="32"/>
        </w:rPr>
        <w:t>经济变革</w:t>
      </w:r>
      <w:r w:rsidRPr="00784264">
        <w:rPr>
          <w:rFonts w:ascii="仿宋" w:eastAsia="仿宋" w:hAnsi="仿宋" w:hint="eastAsia"/>
          <w:sz w:val="32"/>
          <w:szCs w:val="32"/>
        </w:rPr>
        <w:t>，坚持专业建设必须体现社会需求，内涵建设体现人才需求。</w:t>
      </w:r>
      <w:r w:rsidRPr="00784264">
        <w:rPr>
          <w:rFonts w:ascii="仿宋" w:eastAsia="仿宋" w:hAnsi="仿宋"/>
          <w:sz w:val="32"/>
          <w:szCs w:val="32"/>
        </w:rPr>
        <w:t>不断提高社会</w:t>
      </w:r>
      <w:r w:rsidRPr="00784264">
        <w:rPr>
          <w:rFonts w:ascii="仿宋" w:eastAsia="仿宋" w:hAnsi="仿宋" w:hint="eastAsia"/>
          <w:sz w:val="32"/>
          <w:szCs w:val="32"/>
        </w:rPr>
        <w:t>服务</w:t>
      </w:r>
      <w:r w:rsidRPr="00784264">
        <w:rPr>
          <w:rFonts w:ascii="仿宋" w:eastAsia="仿宋" w:hAnsi="仿宋"/>
          <w:sz w:val="32"/>
          <w:szCs w:val="32"/>
        </w:rPr>
        <w:t>能力，以形成品牌、</w:t>
      </w:r>
      <w:r w:rsidRPr="00784264">
        <w:rPr>
          <w:rFonts w:ascii="仿宋" w:eastAsia="仿宋" w:hAnsi="仿宋" w:hint="eastAsia"/>
          <w:sz w:val="32"/>
          <w:szCs w:val="32"/>
        </w:rPr>
        <w:t>重点、</w:t>
      </w:r>
      <w:r w:rsidRPr="00784264">
        <w:rPr>
          <w:rFonts w:ascii="仿宋" w:eastAsia="仿宋" w:hAnsi="仿宋"/>
          <w:sz w:val="32"/>
          <w:szCs w:val="32"/>
        </w:rPr>
        <w:t>特色</w:t>
      </w:r>
      <w:r w:rsidRPr="00784264">
        <w:rPr>
          <w:rFonts w:ascii="仿宋" w:eastAsia="仿宋" w:hAnsi="仿宋" w:hint="eastAsia"/>
          <w:sz w:val="32"/>
          <w:szCs w:val="32"/>
        </w:rPr>
        <w:t>专业齐头并建，</w:t>
      </w:r>
      <w:r w:rsidRPr="00784264">
        <w:rPr>
          <w:rFonts w:ascii="仿宋" w:eastAsia="仿宋" w:hAnsi="仿宋"/>
          <w:sz w:val="32"/>
          <w:szCs w:val="32"/>
        </w:rPr>
        <w:t>打造核心竞争力</w:t>
      </w:r>
      <w:r w:rsidRPr="00784264">
        <w:rPr>
          <w:rFonts w:ascii="仿宋" w:eastAsia="仿宋" w:hAnsi="仿宋" w:hint="eastAsia"/>
          <w:sz w:val="32"/>
          <w:szCs w:val="32"/>
        </w:rPr>
        <w:t>，</w:t>
      </w:r>
      <w:r w:rsidRPr="00784264">
        <w:rPr>
          <w:rFonts w:ascii="仿宋" w:eastAsia="仿宋" w:hAnsi="仿宋"/>
          <w:sz w:val="32"/>
          <w:szCs w:val="32"/>
        </w:rPr>
        <w:t>实现学校</w:t>
      </w:r>
      <w:r w:rsidRPr="00784264">
        <w:rPr>
          <w:rFonts w:ascii="仿宋" w:eastAsia="仿宋" w:hAnsi="仿宋" w:hint="eastAsia"/>
          <w:sz w:val="32"/>
          <w:szCs w:val="32"/>
        </w:rPr>
        <w:t>专业建设可持续</w:t>
      </w:r>
      <w:r w:rsidRPr="00784264">
        <w:rPr>
          <w:rFonts w:ascii="仿宋" w:eastAsia="仿宋" w:hAnsi="仿宋"/>
          <w:sz w:val="32"/>
          <w:szCs w:val="32"/>
        </w:rPr>
        <w:t>发展。</w:t>
      </w:r>
      <w:r w:rsidRPr="00784264">
        <w:rPr>
          <w:rFonts w:ascii="仿宋" w:eastAsia="仿宋" w:hAnsi="仿宋" w:hint="eastAsia"/>
          <w:sz w:val="32"/>
          <w:szCs w:val="32"/>
        </w:rPr>
        <w:t>目前，学校专业设置以品牌、特色专业为引领，以农、工、商、贸、信息方面专业为布局，以深度校企合作为抓手，丰富和提升专业建设内涵。</w:t>
      </w:r>
    </w:p>
    <w:p w:rsidR="00833F7E" w:rsidRDefault="00833F7E" w:rsidP="00833F7E">
      <w:pPr>
        <w:widowControl/>
        <w:spacing w:line="360" w:lineRule="auto"/>
        <w:ind w:firstLine="1"/>
        <w:rPr>
          <w:rFonts w:ascii="仿宋" w:eastAsia="仿宋" w:hAnsi="仿宋"/>
          <w:b/>
          <w:sz w:val="28"/>
          <w:szCs w:val="28"/>
        </w:rPr>
      </w:pPr>
    </w:p>
    <w:p w:rsidR="00833F7E" w:rsidRPr="00461069" w:rsidRDefault="00833F7E" w:rsidP="00833F7E">
      <w:pPr>
        <w:widowControl/>
        <w:spacing w:line="360" w:lineRule="auto"/>
        <w:ind w:firstLine="1"/>
        <w:rPr>
          <w:rFonts w:ascii="仿宋" w:eastAsia="仿宋" w:hAnsi="仿宋"/>
          <w:b/>
          <w:sz w:val="28"/>
          <w:szCs w:val="28"/>
        </w:rPr>
      </w:pPr>
      <w:r w:rsidRPr="00461069">
        <w:rPr>
          <w:rFonts w:ascii="仿宋" w:eastAsia="仿宋" w:hAnsi="仿宋" w:hint="eastAsia"/>
          <w:b/>
          <w:sz w:val="28"/>
          <w:szCs w:val="28"/>
        </w:rPr>
        <w:t>案例5：学校粮油食品工艺</w:t>
      </w:r>
      <w:proofErr w:type="gramStart"/>
      <w:r w:rsidRPr="00461069">
        <w:rPr>
          <w:rFonts w:ascii="仿宋" w:eastAsia="仿宋" w:hAnsi="仿宋" w:hint="eastAsia"/>
          <w:b/>
          <w:sz w:val="28"/>
          <w:szCs w:val="28"/>
        </w:rPr>
        <w:t>系专业</w:t>
      </w:r>
      <w:proofErr w:type="gramEnd"/>
      <w:r w:rsidRPr="00461069">
        <w:rPr>
          <w:rFonts w:ascii="仿宋" w:eastAsia="仿宋" w:hAnsi="仿宋" w:hint="eastAsia"/>
          <w:b/>
          <w:sz w:val="28"/>
          <w:szCs w:val="28"/>
        </w:rPr>
        <w:t>建设</w:t>
      </w:r>
    </w:p>
    <w:p w:rsidR="00833F7E" w:rsidRPr="00461069" w:rsidRDefault="00833F7E" w:rsidP="00833F7E">
      <w:pPr>
        <w:widowControl/>
        <w:spacing w:line="360" w:lineRule="auto"/>
        <w:ind w:firstLineChars="200" w:firstLine="560"/>
        <w:rPr>
          <w:rFonts w:ascii="仿宋" w:eastAsia="仿宋" w:hAnsi="仿宋"/>
          <w:sz w:val="28"/>
          <w:szCs w:val="28"/>
        </w:rPr>
      </w:pPr>
      <w:r w:rsidRPr="00461069">
        <w:rPr>
          <w:rFonts w:ascii="仿宋" w:eastAsia="仿宋" w:hAnsi="仿宋" w:hint="eastAsia"/>
          <w:sz w:val="28"/>
          <w:szCs w:val="28"/>
        </w:rPr>
        <w:t>粮食专业是学校的传统专业，在建设中主动对接粮食产业转型升级与结构调整，认真分析产业、行业和职业的技术结构、劳动力结构、就业结构等发展势态，适时调整办学定位和服务面向，深度融入粮油食品行业、产业、企业，围绕粮油食品产业链，调整专业布局，着力打造粮油食品特色专业。面向粮食企业岗位人才需求，以粮油保管、粮油质量检验等职业岗位人才需求为中心，并向食品烘焙行业拓展，</w:t>
      </w:r>
      <w:r w:rsidRPr="00461069">
        <w:rPr>
          <w:rFonts w:ascii="仿宋" w:eastAsia="仿宋" w:hAnsi="仿宋" w:hint="eastAsia"/>
          <w:sz w:val="28"/>
          <w:szCs w:val="28"/>
        </w:rPr>
        <w:lastRenderedPageBreak/>
        <w:t>培养符合企业需求的高素质、高技能的应用型人才，构建了以粮油储藏与检测技术专业核心，以农副产品加工、食品烘焙技术专业为补充的粮油食品专业群体。通过与中粮集团、中储粮连云港直属库、大润发集团等十多家大中型企事业单位合作，共同开展专业建设，2017年成功申报并获批了西餐工艺五年制高职新专业。</w:t>
      </w:r>
    </w:p>
    <w:p w:rsidR="00FE4395" w:rsidRDefault="00FE4395" w:rsidP="00FE4395">
      <w:pPr>
        <w:widowControl/>
        <w:spacing w:line="360" w:lineRule="auto"/>
        <w:ind w:firstLineChars="200" w:firstLine="640"/>
        <w:rPr>
          <w:rFonts w:ascii="仿宋" w:eastAsia="仿宋" w:hAnsi="仿宋"/>
          <w:sz w:val="32"/>
          <w:szCs w:val="32"/>
        </w:rPr>
      </w:pPr>
      <w:r>
        <w:rPr>
          <w:rFonts w:ascii="仿宋" w:eastAsia="仿宋" w:hAnsi="仿宋"/>
          <w:noProof/>
          <w:sz w:val="32"/>
          <w:szCs w:val="32"/>
        </w:rPr>
        <w:drawing>
          <wp:inline distT="0" distB="0" distL="0" distR="0">
            <wp:extent cx="4486275" cy="3364707"/>
            <wp:effectExtent l="19050" t="0" r="9525" b="0"/>
            <wp:docPr id="24" name="图片 23" descr="第四届国家粮食技能大赛二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四届国家粮食技能大赛二等奖.jpg"/>
                    <pic:cNvPicPr/>
                  </pic:nvPicPr>
                  <pic:blipFill>
                    <a:blip r:embed="rId17" cstate="print"/>
                    <a:stretch>
                      <a:fillRect/>
                    </a:stretch>
                  </pic:blipFill>
                  <pic:spPr>
                    <a:xfrm>
                      <a:off x="0" y="0"/>
                      <a:ext cx="4489198" cy="3366899"/>
                    </a:xfrm>
                    <a:prstGeom prst="rect">
                      <a:avLst/>
                    </a:prstGeom>
                  </pic:spPr>
                </pic:pic>
              </a:graphicData>
            </a:graphic>
          </wp:inline>
        </w:drawing>
      </w:r>
    </w:p>
    <w:p w:rsidR="00FE4395" w:rsidRPr="00460DFE" w:rsidRDefault="00FE4395" w:rsidP="00FE4395">
      <w:pPr>
        <w:jc w:val="center"/>
        <w:rPr>
          <w:rFonts w:ascii="楷体" w:eastAsia="楷体" w:hAnsi="楷体"/>
          <w:color w:val="000000"/>
          <w:sz w:val="24"/>
          <w:szCs w:val="24"/>
        </w:rPr>
      </w:pPr>
      <w:r w:rsidRPr="00460DFE">
        <w:rPr>
          <w:rFonts w:ascii="楷体" w:eastAsia="楷体" w:hAnsi="楷体" w:hint="eastAsia"/>
          <w:color w:val="000000"/>
          <w:sz w:val="24"/>
          <w:szCs w:val="24"/>
        </w:rPr>
        <w:t>图6：第四届国家粮食技能大赛二等奖</w:t>
      </w:r>
    </w:p>
    <w:p w:rsidR="00FE4395" w:rsidRPr="00460DFE" w:rsidRDefault="00FE4395" w:rsidP="00FE4395">
      <w:pPr>
        <w:widowControl/>
        <w:spacing w:line="360" w:lineRule="auto"/>
        <w:ind w:firstLineChars="200" w:firstLine="640"/>
        <w:jc w:val="center"/>
        <w:rPr>
          <w:rFonts w:ascii="楷体" w:eastAsia="楷体" w:hAnsi="楷体"/>
          <w:color w:val="000000"/>
          <w:sz w:val="24"/>
          <w:szCs w:val="24"/>
        </w:rPr>
      </w:pPr>
      <w:r>
        <w:rPr>
          <w:rFonts w:ascii="仿宋" w:eastAsia="仿宋" w:hAnsi="仿宋"/>
          <w:noProof/>
          <w:sz w:val="32"/>
          <w:szCs w:val="32"/>
        </w:rPr>
        <w:lastRenderedPageBreak/>
        <w:drawing>
          <wp:inline distT="0" distB="0" distL="0" distR="0">
            <wp:extent cx="4029075" cy="3752096"/>
            <wp:effectExtent l="19050" t="0" r="9525" b="0"/>
            <wp:docPr id="25" name="图片 24" descr="IMG_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8.JPG"/>
                    <pic:cNvPicPr/>
                  </pic:nvPicPr>
                  <pic:blipFill>
                    <a:blip r:embed="rId18" cstate="print"/>
                    <a:stretch>
                      <a:fillRect/>
                    </a:stretch>
                  </pic:blipFill>
                  <pic:spPr>
                    <a:xfrm>
                      <a:off x="0" y="0"/>
                      <a:ext cx="4029075" cy="3752096"/>
                    </a:xfrm>
                    <a:prstGeom prst="rect">
                      <a:avLst/>
                    </a:prstGeom>
                  </pic:spPr>
                </pic:pic>
              </a:graphicData>
            </a:graphic>
          </wp:inline>
        </w:drawing>
      </w:r>
      <w:r w:rsidRPr="00460DFE">
        <w:rPr>
          <w:rFonts w:ascii="楷体" w:eastAsia="楷体" w:hAnsi="楷体"/>
          <w:noProof/>
          <w:color w:val="000000"/>
          <w:sz w:val="24"/>
          <w:szCs w:val="24"/>
        </w:rPr>
        <w:drawing>
          <wp:inline distT="0" distB="0" distL="0" distR="0">
            <wp:extent cx="2428875" cy="2223886"/>
            <wp:effectExtent l="19050" t="0" r="9525" b="0"/>
            <wp:docPr id="27" name="图片 26" descr="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9.JPG"/>
                    <pic:cNvPicPr/>
                  </pic:nvPicPr>
                  <pic:blipFill>
                    <a:blip r:embed="rId19" cstate="print"/>
                    <a:stretch>
                      <a:fillRect/>
                    </a:stretch>
                  </pic:blipFill>
                  <pic:spPr>
                    <a:xfrm>
                      <a:off x="0" y="0"/>
                      <a:ext cx="2430083" cy="2224992"/>
                    </a:xfrm>
                    <a:prstGeom prst="rect">
                      <a:avLst/>
                    </a:prstGeom>
                  </pic:spPr>
                </pic:pic>
              </a:graphicData>
            </a:graphic>
          </wp:inline>
        </w:drawing>
      </w:r>
      <w:r w:rsidRPr="00460DFE">
        <w:rPr>
          <w:rFonts w:ascii="楷体" w:eastAsia="楷体" w:hAnsi="楷体"/>
          <w:noProof/>
          <w:color w:val="000000"/>
          <w:sz w:val="24"/>
          <w:szCs w:val="24"/>
        </w:rPr>
        <w:drawing>
          <wp:inline distT="0" distB="0" distL="0" distR="0">
            <wp:extent cx="2333625" cy="2226718"/>
            <wp:effectExtent l="19050" t="0" r="9525" b="0"/>
            <wp:docPr id="29" name="图片 28" descr="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0.JPG"/>
                    <pic:cNvPicPr/>
                  </pic:nvPicPr>
                  <pic:blipFill>
                    <a:blip r:embed="rId20" cstate="print"/>
                    <a:stretch>
                      <a:fillRect/>
                    </a:stretch>
                  </pic:blipFill>
                  <pic:spPr>
                    <a:xfrm>
                      <a:off x="0" y="0"/>
                      <a:ext cx="2334594" cy="2227642"/>
                    </a:xfrm>
                    <a:prstGeom prst="rect">
                      <a:avLst/>
                    </a:prstGeom>
                  </pic:spPr>
                </pic:pic>
              </a:graphicData>
            </a:graphic>
          </wp:inline>
        </w:drawing>
      </w:r>
    </w:p>
    <w:p w:rsidR="00FE4395" w:rsidRPr="00460DFE" w:rsidRDefault="00FE4395" w:rsidP="00FE4395">
      <w:pPr>
        <w:jc w:val="center"/>
        <w:rPr>
          <w:rFonts w:ascii="楷体" w:eastAsia="楷体" w:hAnsi="楷体"/>
          <w:color w:val="000000"/>
          <w:sz w:val="24"/>
          <w:szCs w:val="24"/>
        </w:rPr>
      </w:pPr>
      <w:r w:rsidRPr="00460DFE">
        <w:rPr>
          <w:rFonts w:ascii="楷体" w:eastAsia="楷体" w:hAnsi="楷体" w:hint="eastAsia"/>
          <w:color w:val="000000"/>
          <w:sz w:val="24"/>
          <w:szCs w:val="24"/>
        </w:rPr>
        <w:t>图7：第七届全国职业院校创意西点大赛二等奖</w:t>
      </w:r>
    </w:p>
    <w:p w:rsidR="009A001B" w:rsidRDefault="009A001B" w:rsidP="00F51B15">
      <w:pPr>
        <w:ind w:firstLineChars="200" w:firstLine="640"/>
        <w:rPr>
          <w:rFonts w:ascii="楷体" w:eastAsia="楷体" w:hAnsi="楷体"/>
          <w:sz w:val="32"/>
          <w:szCs w:val="32"/>
        </w:rPr>
      </w:pPr>
    </w:p>
    <w:p w:rsidR="00833F7E" w:rsidRPr="00F51B15" w:rsidRDefault="001E22B8" w:rsidP="00F51B15">
      <w:pPr>
        <w:ind w:firstLineChars="200" w:firstLine="640"/>
        <w:rPr>
          <w:rFonts w:ascii="楷体" w:eastAsia="楷体" w:hAnsi="楷体"/>
          <w:sz w:val="32"/>
          <w:szCs w:val="32"/>
        </w:rPr>
      </w:pPr>
      <w:r w:rsidRPr="00F51B15">
        <w:rPr>
          <w:rFonts w:ascii="楷体" w:eastAsia="楷体" w:hAnsi="楷体" w:hint="eastAsia"/>
          <w:sz w:val="32"/>
          <w:szCs w:val="32"/>
        </w:rPr>
        <w:t>3.2 教育教学改革</w:t>
      </w:r>
    </w:p>
    <w:p w:rsidR="001E22B8" w:rsidRDefault="001E22B8" w:rsidP="00CB3958">
      <w:pPr>
        <w:spacing w:line="360" w:lineRule="auto"/>
        <w:ind w:firstLineChars="200" w:firstLine="640"/>
        <w:rPr>
          <w:rFonts w:ascii="仿宋" w:eastAsia="仿宋" w:hAnsi="仿宋"/>
          <w:sz w:val="32"/>
          <w:szCs w:val="32"/>
        </w:rPr>
      </w:pPr>
      <w:r w:rsidRPr="00784264">
        <w:rPr>
          <w:rFonts w:ascii="仿宋" w:eastAsia="仿宋" w:hAnsi="仿宋" w:hint="eastAsia"/>
          <w:sz w:val="32"/>
          <w:szCs w:val="32"/>
        </w:rPr>
        <w:t>学校坚持</w:t>
      </w:r>
      <w:r w:rsidRPr="00784264">
        <w:rPr>
          <w:rFonts w:ascii="仿宋" w:eastAsia="仿宋" w:hAnsi="仿宋"/>
          <w:sz w:val="32"/>
          <w:szCs w:val="32"/>
        </w:rPr>
        <w:t>以课程</w:t>
      </w:r>
      <w:r w:rsidRPr="00784264">
        <w:rPr>
          <w:rFonts w:ascii="仿宋" w:eastAsia="仿宋" w:hAnsi="仿宋" w:hint="eastAsia"/>
          <w:sz w:val="32"/>
          <w:szCs w:val="32"/>
        </w:rPr>
        <w:t>改革</w:t>
      </w:r>
      <w:r w:rsidRPr="00784264">
        <w:rPr>
          <w:rFonts w:ascii="仿宋" w:eastAsia="仿宋" w:hAnsi="仿宋"/>
          <w:sz w:val="32"/>
          <w:szCs w:val="32"/>
        </w:rPr>
        <w:t>为抓手，</w:t>
      </w:r>
      <w:r w:rsidRPr="00784264">
        <w:rPr>
          <w:rFonts w:ascii="仿宋" w:eastAsia="仿宋" w:hAnsi="仿宋" w:hint="eastAsia"/>
          <w:sz w:val="32"/>
          <w:szCs w:val="32"/>
        </w:rPr>
        <w:t>以职业岗位为依据，以能力培养为主线，</w:t>
      </w:r>
      <w:r w:rsidRPr="00784264">
        <w:rPr>
          <w:rFonts w:ascii="仿宋" w:eastAsia="仿宋" w:hAnsi="仿宋"/>
          <w:sz w:val="32"/>
          <w:szCs w:val="32"/>
        </w:rPr>
        <w:t>全面推动教学内容、教学方法与手段的改革</w:t>
      </w:r>
      <w:r w:rsidRPr="00784264">
        <w:rPr>
          <w:rFonts w:ascii="仿宋" w:eastAsia="仿宋" w:hAnsi="仿宋" w:hint="eastAsia"/>
          <w:sz w:val="32"/>
          <w:szCs w:val="32"/>
        </w:rPr>
        <w:t>。课程设置与职业标准对接，与企业合作，剖析岗位工作任务与工作内容，共同进行职业能力分析，遵循学生职业成长规</w:t>
      </w:r>
      <w:r w:rsidRPr="00784264">
        <w:rPr>
          <w:rFonts w:ascii="仿宋" w:eastAsia="仿宋" w:hAnsi="仿宋" w:hint="eastAsia"/>
          <w:sz w:val="32"/>
          <w:szCs w:val="32"/>
        </w:rPr>
        <w:lastRenderedPageBreak/>
        <w:t>律，构建了合理的专业课程体系和实践能力训练体系。在课程建设过程中，引入行业企业技术标准，校企合作共同制订人才培养方案和课程标准，协作开发专业课程和教学资源。截止到目前，学校11个专业的核心课程的课程标准已全部制定完毕，2016年以来，共新编规划和校本教材9门。</w:t>
      </w:r>
    </w:p>
    <w:p w:rsidR="001E22B8" w:rsidRPr="00784264" w:rsidRDefault="001E22B8" w:rsidP="001E22B8">
      <w:pPr>
        <w:spacing w:line="220" w:lineRule="atLeast"/>
        <w:ind w:firstLineChars="200" w:firstLine="640"/>
        <w:rPr>
          <w:rFonts w:ascii="仿宋" w:eastAsia="仿宋" w:hAnsi="仿宋"/>
          <w:sz w:val="32"/>
          <w:szCs w:val="32"/>
        </w:rPr>
      </w:pPr>
      <w:r w:rsidRPr="00784264">
        <w:rPr>
          <w:rFonts w:ascii="仿宋" w:eastAsia="仿宋" w:hAnsi="仿宋" w:hint="eastAsia"/>
          <w:sz w:val="32"/>
          <w:szCs w:val="32"/>
        </w:rPr>
        <w:t>2016以来，校领导对教师信息化培养工作十分重视。学校校长、分管校长亲抓落实，统筹安排。教务处和各系部按照工作部署开展工作，教务处制订了全校性的信息化工作推进计划，各系在这个框架之下，制定自己的信息化工作计划和训练方案。2016年学校在江苏省职业学校信息化大赛中取得了</w:t>
      </w:r>
      <w:proofErr w:type="gramStart"/>
      <w:r w:rsidRPr="00784264">
        <w:rPr>
          <w:rFonts w:ascii="仿宋" w:eastAsia="仿宋" w:hAnsi="仿宋" w:hint="eastAsia"/>
          <w:sz w:val="32"/>
          <w:szCs w:val="32"/>
        </w:rPr>
        <w:t>3个微课一等奖</w:t>
      </w:r>
      <w:proofErr w:type="gramEnd"/>
      <w:r w:rsidRPr="00784264">
        <w:rPr>
          <w:rFonts w:ascii="仿宋" w:eastAsia="仿宋" w:hAnsi="仿宋" w:hint="eastAsia"/>
          <w:sz w:val="32"/>
          <w:szCs w:val="32"/>
        </w:rPr>
        <w:t>，2个教学设计一等奖，2个教学设计类国赛一等奖。2017年5月，学校成功承办了江苏省课堂教学大赛信息技术组比赛。</w:t>
      </w:r>
    </w:p>
    <w:p w:rsidR="001E22B8" w:rsidRPr="00FB4803" w:rsidRDefault="001E22B8" w:rsidP="001E22B8">
      <w:pPr>
        <w:jc w:val="center"/>
        <w:rPr>
          <w:rFonts w:ascii="仿宋_GB2312" w:eastAsia="仿宋_GB2312"/>
          <w:sz w:val="28"/>
          <w:szCs w:val="28"/>
        </w:rPr>
      </w:pPr>
      <w:r>
        <w:rPr>
          <w:rFonts w:ascii="仿宋" w:eastAsia="仿宋" w:hAnsi="仿宋"/>
          <w:noProof/>
          <w:sz w:val="32"/>
          <w:szCs w:val="32"/>
        </w:rPr>
        <w:drawing>
          <wp:inline distT="0" distB="0" distL="0" distR="0">
            <wp:extent cx="4572000" cy="3047817"/>
            <wp:effectExtent l="19050" t="0" r="0" b="0"/>
            <wp:docPr id="36" name="图片 34" descr="IMG_9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9.JPG"/>
                    <pic:cNvPicPr/>
                  </pic:nvPicPr>
                  <pic:blipFill>
                    <a:blip r:embed="rId21" cstate="print"/>
                    <a:stretch>
                      <a:fillRect/>
                    </a:stretch>
                  </pic:blipFill>
                  <pic:spPr>
                    <a:xfrm>
                      <a:off x="0" y="0"/>
                      <a:ext cx="4573652" cy="3048918"/>
                    </a:xfrm>
                    <a:prstGeom prst="rect">
                      <a:avLst/>
                    </a:prstGeom>
                    <a:ln>
                      <a:noFill/>
                    </a:ln>
                    <a:effectLst>
                      <a:softEdge rad="112500"/>
                    </a:effectLst>
                  </pic:spPr>
                </pic:pic>
              </a:graphicData>
            </a:graphic>
          </wp:inline>
        </w:drawing>
      </w:r>
    </w:p>
    <w:p w:rsidR="001E22B8" w:rsidRPr="00460DFE" w:rsidRDefault="001E22B8" w:rsidP="001E22B8">
      <w:pPr>
        <w:jc w:val="center"/>
        <w:rPr>
          <w:rFonts w:ascii="楷体" w:eastAsia="楷体" w:hAnsi="楷体"/>
          <w:color w:val="000000"/>
          <w:sz w:val="24"/>
          <w:szCs w:val="24"/>
        </w:rPr>
      </w:pPr>
      <w:r w:rsidRPr="00460DFE">
        <w:rPr>
          <w:rFonts w:ascii="楷体" w:eastAsia="楷体" w:hAnsi="楷体" w:hint="eastAsia"/>
          <w:color w:val="000000"/>
          <w:sz w:val="24"/>
          <w:szCs w:val="24"/>
        </w:rPr>
        <w:t>图</w:t>
      </w:r>
      <w:r w:rsidR="009A001B">
        <w:rPr>
          <w:rFonts w:ascii="楷体" w:eastAsia="楷体" w:hAnsi="楷体" w:hint="eastAsia"/>
          <w:color w:val="000000"/>
          <w:sz w:val="24"/>
          <w:szCs w:val="24"/>
        </w:rPr>
        <w:t>8</w:t>
      </w:r>
      <w:r w:rsidRPr="00460DFE">
        <w:rPr>
          <w:rFonts w:ascii="楷体" w:eastAsia="楷体" w:hAnsi="楷体" w:hint="eastAsia"/>
          <w:color w:val="000000"/>
          <w:sz w:val="24"/>
          <w:szCs w:val="24"/>
        </w:rPr>
        <w:t>：2017年江苏省职业学校课堂教学大赛信息技术组比赛</w:t>
      </w:r>
    </w:p>
    <w:p w:rsidR="0009599F" w:rsidRDefault="0009599F" w:rsidP="00F51B15">
      <w:pPr>
        <w:ind w:firstLineChars="200" w:firstLine="640"/>
        <w:rPr>
          <w:rFonts w:ascii="楷体" w:eastAsia="楷体" w:hAnsi="楷体"/>
          <w:sz w:val="32"/>
          <w:szCs w:val="32"/>
        </w:rPr>
      </w:pPr>
    </w:p>
    <w:p w:rsidR="001E22B8" w:rsidRPr="00F51B15" w:rsidRDefault="001E22B8" w:rsidP="00F51B15">
      <w:pPr>
        <w:ind w:firstLineChars="200" w:firstLine="640"/>
        <w:rPr>
          <w:rFonts w:ascii="楷体" w:eastAsia="楷体" w:hAnsi="楷体"/>
          <w:sz w:val="32"/>
          <w:szCs w:val="32"/>
        </w:rPr>
      </w:pPr>
      <w:r w:rsidRPr="00F51B15">
        <w:rPr>
          <w:rFonts w:ascii="楷体" w:eastAsia="楷体" w:hAnsi="楷体" w:hint="eastAsia"/>
          <w:sz w:val="32"/>
          <w:szCs w:val="32"/>
        </w:rPr>
        <w:lastRenderedPageBreak/>
        <w:t>3.3 教师培养培训</w:t>
      </w:r>
    </w:p>
    <w:p w:rsidR="001E22B8" w:rsidRPr="008B0DFF" w:rsidRDefault="001E22B8" w:rsidP="001E22B8">
      <w:pPr>
        <w:ind w:firstLine="640"/>
        <w:rPr>
          <w:rFonts w:ascii="仿宋" w:eastAsia="仿宋" w:hAnsi="仿宋"/>
          <w:sz w:val="32"/>
          <w:szCs w:val="32"/>
        </w:rPr>
      </w:pPr>
      <w:r w:rsidRPr="008B0DFF">
        <w:rPr>
          <w:rFonts w:ascii="仿宋" w:eastAsia="仿宋" w:hAnsi="仿宋" w:hint="eastAsia"/>
          <w:sz w:val="32"/>
          <w:szCs w:val="32"/>
        </w:rPr>
        <w:t>2017年，针对学校教育教学和教师需求，</w:t>
      </w:r>
      <w:proofErr w:type="gramStart"/>
      <w:r w:rsidRPr="008B0DFF">
        <w:rPr>
          <w:rFonts w:ascii="仿宋" w:eastAsia="仿宋" w:hAnsi="仿宋" w:hint="eastAsia"/>
          <w:sz w:val="32"/>
          <w:szCs w:val="32"/>
        </w:rPr>
        <w:t>结合近</w:t>
      </w:r>
      <w:proofErr w:type="gramEnd"/>
      <w:r w:rsidRPr="008B0DFF">
        <w:rPr>
          <w:rFonts w:ascii="仿宋" w:eastAsia="仿宋" w:hAnsi="仿宋" w:hint="eastAsia"/>
          <w:sz w:val="32"/>
          <w:szCs w:val="32"/>
        </w:rPr>
        <w:t>三年的师资培训情况，制定了更加科学、务实的师资培训计划。全年安排省级培训62人；完成全校150名教师继续教育培训、证书验证工作；暑期60名教师下企业锻炼；加大了教师出国培训的力度，全年共4人远赴澳大利亚、英国、美国等国家参加专业培训；完成2017年16名新进人员岗前培训工作。同时，2017年，组织人事处与上海交通大学合作，对全校43名中层干部进行为期7天的中层干部综合能力提升研修培训。2017年，全校参加各类培训人员达 219人次，全年师资培训经费60多万元。</w:t>
      </w:r>
    </w:p>
    <w:p w:rsidR="001E22B8" w:rsidRPr="001E22B8" w:rsidRDefault="001E22B8" w:rsidP="001E22B8">
      <w:pPr>
        <w:ind w:firstLineChars="200" w:firstLine="643"/>
        <w:rPr>
          <w:rFonts w:ascii="仿宋" w:eastAsia="仿宋" w:hAnsi="仿宋"/>
          <w:b/>
          <w:sz w:val="32"/>
          <w:szCs w:val="32"/>
        </w:rPr>
      </w:pPr>
      <w:r w:rsidRPr="001E22B8">
        <w:rPr>
          <w:rFonts w:ascii="仿宋" w:eastAsia="仿宋" w:hAnsi="仿宋" w:hint="eastAsia"/>
          <w:b/>
          <w:sz w:val="32"/>
          <w:szCs w:val="32"/>
        </w:rPr>
        <w:t>人才培养项目</w:t>
      </w:r>
    </w:p>
    <w:p w:rsidR="001E22B8" w:rsidRPr="00385E28" w:rsidRDefault="001E22B8" w:rsidP="001E22B8">
      <w:pPr>
        <w:ind w:firstLine="405"/>
        <w:rPr>
          <w:rFonts w:ascii="仿宋" w:eastAsia="仿宋" w:hAnsi="仿宋"/>
          <w:sz w:val="32"/>
          <w:szCs w:val="32"/>
        </w:rPr>
      </w:pPr>
      <w:r w:rsidRPr="00385E28">
        <w:rPr>
          <w:rFonts w:ascii="仿宋" w:eastAsia="仿宋" w:hAnsi="仿宋" w:hint="eastAsia"/>
          <w:sz w:val="32"/>
          <w:szCs w:val="32"/>
        </w:rPr>
        <w:t>（1）省</w:t>
      </w:r>
      <w:r>
        <w:rPr>
          <w:rFonts w:ascii="仿宋" w:eastAsia="仿宋" w:hAnsi="仿宋" w:hint="eastAsia"/>
          <w:sz w:val="32"/>
          <w:szCs w:val="32"/>
        </w:rPr>
        <w:t>、</w:t>
      </w:r>
      <w:r w:rsidRPr="00385E28">
        <w:rPr>
          <w:rFonts w:ascii="仿宋" w:eastAsia="仿宋" w:hAnsi="仿宋" w:hint="eastAsia"/>
          <w:sz w:val="32"/>
          <w:szCs w:val="32"/>
        </w:rPr>
        <w:t>市“333”工程项目</w:t>
      </w:r>
    </w:p>
    <w:p w:rsidR="001E22B8" w:rsidRPr="00385E28" w:rsidRDefault="001E22B8" w:rsidP="001E22B8">
      <w:pPr>
        <w:ind w:firstLine="405"/>
        <w:rPr>
          <w:rFonts w:ascii="仿宋" w:eastAsia="仿宋" w:hAnsi="仿宋"/>
          <w:sz w:val="32"/>
          <w:szCs w:val="32"/>
        </w:rPr>
      </w:pPr>
      <w:r>
        <w:rPr>
          <w:rFonts w:ascii="仿宋" w:eastAsia="仿宋" w:hAnsi="仿宋" w:hint="eastAsia"/>
          <w:sz w:val="32"/>
          <w:szCs w:val="32"/>
        </w:rPr>
        <w:t>学校</w:t>
      </w:r>
      <w:r w:rsidRPr="00385E28">
        <w:rPr>
          <w:rFonts w:ascii="仿宋" w:eastAsia="仿宋" w:hAnsi="仿宋" w:hint="eastAsia"/>
          <w:sz w:val="32"/>
          <w:szCs w:val="32"/>
        </w:rPr>
        <w:t>现有市级“333”工程第三层次培养对象4人</w:t>
      </w:r>
      <w:r>
        <w:rPr>
          <w:rFonts w:ascii="仿宋" w:eastAsia="仿宋" w:hAnsi="仿宋" w:hint="eastAsia"/>
          <w:sz w:val="32"/>
          <w:szCs w:val="32"/>
        </w:rPr>
        <w:t>，</w:t>
      </w:r>
      <w:r w:rsidRPr="00385E28">
        <w:rPr>
          <w:rFonts w:ascii="仿宋" w:eastAsia="仿宋" w:hAnsi="仿宋" w:hint="eastAsia"/>
          <w:sz w:val="32"/>
          <w:szCs w:val="32"/>
        </w:rPr>
        <w:t>省级“333”工程第三层次培养对象</w:t>
      </w:r>
      <w:r>
        <w:rPr>
          <w:rFonts w:ascii="仿宋" w:eastAsia="仿宋" w:hAnsi="仿宋" w:hint="eastAsia"/>
          <w:sz w:val="32"/>
          <w:szCs w:val="32"/>
        </w:rPr>
        <w:t>4</w:t>
      </w:r>
      <w:r w:rsidRPr="00385E28">
        <w:rPr>
          <w:rFonts w:ascii="仿宋" w:eastAsia="仿宋" w:hAnsi="仿宋" w:hint="eastAsia"/>
          <w:sz w:val="32"/>
          <w:szCs w:val="32"/>
        </w:rPr>
        <w:t>人。</w:t>
      </w:r>
    </w:p>
    <w:p w:rsidR="001E22B8" w:rsidRPr="00385E28" w:rsidRDefault="001E22B8" w:rsidP="001E22B8">
      <w:pPr>
        <w:ind w:firstLine="405"/>
        <w:rPr>
          <w:rFonts w:ascii="仿宋" w:eastAsia="仿宋" w:hAnsi="仿宋"/>
          <w:sz w:val="32"/>
          <w:szCs w:val="32"/>
        </w:rPr>
      </w:pPr>
      <w:r w:rsidRPr="00385E28">
        <w:rPr>
          <w:rFonts w:ascii="仿宋" w:eastAsia="仿宋" w:hAnsi="仿宋" w:hint="eastAsia"/>
          <w:sz w:val="32"/>
          <w:szCs w:val="32"/>
        </w:rPr>
        <w:t>（2）江苏省“粮食行业拔尖人才选拔专家库”项目</w:t>
      </w:r>
    </w:p>
    <w:p w:rsidR="001E22B8" w:rsidRPr="00385E28" w:rsidRDefault="001E22B8" w:rsidP="001E22B8">
      <w:pPr>
        <w:ind w:firstLine="405"/>
        <w:rPr>
          <w:rFonts w:ascii="仿宋" w:eastAsia="仿宋" w:hAnsi="仿宋"/>
          <w:sz w:val="32"/>
          <w:szCs w:val="32"/>
        </w:rPr>
      </w:pPr>
      <w:r w:rsidRPr="00385E28">
        <w:rPr>
          <w:rFonts w:ascii="仿宋" w:eastAsia="仿宋" w:hAnsi="仿宋" w:hint="eastAsia"/>
          <w:sz w:val="32"/>
          <w:szCs w:val="32"/>
        </w:rPr>
        <w:t>2017年，为贯彻和落实省粮食局《江苏省粮食行业人才发展规划（2017—2020年）》和《江苏省粮食行业拔尖人才选拔使用管理实施办法》文件精神，我校申报并入选了粮食行业拔尖人才专家库4人。</w:t>
      </w:r>
    </w:p>
    <w:p w:rsidR="001E22B8" w:rsidRPr="00385E28" w:rsidRDefault="001E22B8" w:rsidP="001E22B8">
      <w:pPr>
        <w:ind w:firstLine="405"/>
        <w:rPr>
          <w:rFonts w:ascii="仿宋" w:eastAsia="仿宋" w:hAnsi="仿宋"/>
          <w:sz w:val="32"/>
          <w:szCs w:val="32"/>
        </w:rPr>
      </w:pPr>
      <w:r w:rsidRPr="00385E28">
        <w:rPr>
          <w:rFonts w:ascii="仿宋" w:eastAsia="仿宋" w:hAnsi="仿宋" w:hint="eastAsia"/>
          <w:sz w:val="32"/>
          <w:szCs w:val="32"/>
        </w:rPr>
        <w:t>（3）国家粮食局“粮食职业院校教师赴企业实践锻炼”项目</w:t>
      </w:r>
    </w:p>
    <w:p w:rsidR="001E22B8" w:rsidRPr="00385E28" w:rsidRDefault="001E22B8" w:rsidP="001E22B8">
      <w:pPr>
        <w:ind w:firstLineChars="200" w:firstLine="640"/>
        <w:rPr>
          <w:rFonts w:ascii="仿宋" w:eastAsia="仿宋" w:hAnsi="仿宋"/>
          <w:sz w:val="32"/>
          <w:szCs w:val="32"/>
        </w:rPr>
      </w:pPr>
      <w:r w:rsidRPr="00385E28">
        <w:rPr>
          <w:rFonts w:ascii="仿宋" w:eastAsia="仿宋" w:hAnsi="仿宋" w:hint="eastAsia"/>
          <w:sz w:val="32"/>
          <w:szCs w:val="32"/>
        </w:rPr>
        <w:lastRenderedPageBreak/>
        <w:t>根据国家</w:t>
      </w:r>
      <w:proofErr w:type="gramStart"/>
      <w:r w:rsidRPr="00385E28">
        <w:rPr>
          <w:rFonts w:ascii="仿宋" w:eastAsia="仿宋" w:hAnsi="仿宋" w:hint="eastAsia"/>
          <w:sz w:val="32"/>
          <w:szCs w:val="32"/>
        </w:rPr>
        <w:t>粮食局教指委</w:t>
      </w:r>
      <w:proofErr w:type="gramEnd"/>
      <w:r w:rsidRPr="00385E28">
        <w:rPr>
          <w:rFonts w:ascii="仿宋" w:eastAsia="仿宋" w:hAnsi="仿宋" w:hint="eastAsia"/>
          <w:sz w:val="32"/>
          <w:szCs w:val="32"/>
        </w:rPr>
        <w:t>暑期教师实践锻炼协议书文件指导精神，</w:t>
      </w:r>
      <w:r>
        <w:rPr>
          <w:rFonts w:ascii="仿宋" w:eastAsia="仿宋" w:hAnsi="仿宋" w:hint="eastAsia"/>
          <w:sz w:val="32"/>
          <w:szCs w:val="32"/>
        </w:rPr>
        <w:t>学校</w:t>
      </w:r>
      <w:r w:rsidRPr="00385E28">
        <w:rPr>
          <w:rFonts w:ascii="仿宋" w:eastAsia="仿宋" w:hAnsi="仿宋" w:hint="eastAsia"/>
          <w:sz w:val="32"/>
          <w:szCs w:val="32"/>
        </w:rPr>
        <w:t>选派1名教师到企业跟班锻炼。通过在企业的实践锻炼，提高了教师的职业能力、实践能力和理论联系实际解决实际问题的能力。</w:t>
      </w:r>
    </w:p>
    <w:p w:rsidR="001E22B8" w:rsidRDefault="001E22B8" w:rsidP="001E22B8">
      <w:pPr>
        <w:widowControl/>
        <w:wordWrap w:val="0"/>
        <w:spacing w:line="420" w:lineRule="atLeast"/>
        <w:jc w:val="left"/>
        <w:rPr>
          <w:rFonts w:ascii="仿宋" w:eastAsia="仿宋" w:hAnsi="仿宋"/>
          <w:b/>
          <w:sz w:val="28"/>
          <w:szCs w:val="28"/>
        </w:rPr>
      </w:pPr>
    </w:p>
    <w:p w:rsidR="001E22B8" w:rsidRPr="00461069" w:rsidRDefault="001E22B8" w:rsidP="001E22B8">
      <w:pPr>
        <w:widowControl/>
        <w:wordWrap w:val="0"/>
        <w:spacing w:line="420" w:lineRule="atLeast"/>
        <w:jc w:val="left"/>
        <w:rPr>
          <w:rFonts w:ascii="仿宋" w:eastAsia="仿宋" w:hAnsi="仿宋"/>
          <w:b/>
          <w:sz w:val="28"/>
          <w:szCs w:val="28"/>
        </w:rPr>
      </w:pPr>
      <w:r w:rsidRPr="00461069">
        <w:rPr>
          <w:rFonts w:ascii="仿宋" w:eastAsia="仿宋" w:hAnsi="仿宋" w:hint="eastAsia"/>
          <w:b/>
          <w:sz w:val="28"/>
          <w:szCs w:val="28"/>
        </w:rPr>
        <w:t>案例</w:t>
      </w:r>
      <w:r w:rsidR="00B47DC0">
        <w:rPr>
          <w:rFonts w:ascii="仿宋" w:eastAsia="仿宋" w:hAnsi="仿宋" w:hint="eastAsia"/>
          <w:b/>
          <w:sz w:val="28"/>
          <w:szCs w:val="28"/>
        </w:rPr>
        <w:t>6</w:t>
      </w:r>
      <w:r w:rsidRPr="00461069">
        <w:rPr>
          <w:rFonts w:ascii="仿宋" w:eastAsia="仿宋" w:hAnsi="仿宋" w:hint="eastAsia"/>
          <w:b/>
          <w:sz w:val="28"/>
          <w:szCs w:val="28"/>
        </w:rPr>
        <w:t>：教师暑期下企业，注入新活力</w:t>
      </w:r>
    </w:p>
    <w:p w:rsidR="001E22B8" w:rsidRPr="00461069" w:rsidRDefault="001E22B8" w:rsidP="001E22B8">
      <w:pPr>
        <w:widowControl/>
        <w:wordWrap w:val="0"/>
        <w:spacing w:line="420" w:lineRule="atLeast"/>
        <w:ind w:firstLineChars="200" w:firstLine="560"/>
        <w:jc w:val="left"/>
        <w:rPr>
          <w:rFonts w:ascii="仿宋" w:eastAsia="仿宋" w:hAnsi="仿宋"/>
          <w:sz w:val="28"/>
          <w:szCs w:val="28"/>
        </w:rPr>
      </w:pPr>
      <w:r>
        <w:rPr>
          <w:rFonts w:ascii="仿宋" w:eastAsia="仿宋" w:hAnsi="仿宋" w:hint="eastAsia"/>
          <w:sz w:val="28"/>
          <w:szCs w:val="28"/>
        </w:rPr>
        <w:t>2017</w:t>
      </w:r>
      <w:r w:rsidRPr="00461069">
        <w:rPr>
          <w:rFonts w:ascii="仿宋" w:eastAsia="仿宋" w:hAnsi="仿宋" w:hint="eastAsia"/>
          <w:sz w:val="28"/>
          <w:szCs w:val="28"/>
        </w:rPr>
        <w:t>年暑期，学校朱文</w:t>
      </w:r>
      <w:proofErr w:type="gramStart"/>
      <w:r w:rsidRPr="00461069">
        <w:rPr>
          <w:rFonts w:ascii="仿宋" w:eastAsia="仿宋" w:hAnsi="仿宋" w:hint="eastAsia"/>
          <w:sz w:val="28"/>
          <w:szCs w:val="28"/>
        </w:rPr>
        <w:t>玲老师赴粮油</w:t>
      </w:r>
      <w:proofErr w:type="gramEnd"/>
      <w:r w:rsidRPr="00461069">
        <w:rPr>
          <w:rFonts w:ascii="仿宋" w:eastAsia="仿宋" w:hAnsi="仿宋" w:hint="eastAsia"/>
          <w:sz w:val="28"/>
          <w:szCs w:val="28"/>
        </w:rPr>
        <w:t>龙头企业-益海（连云港）粮食工业有限公司参加了为期56天的企业实践锻炼。此次企业实践活动在增长了自己的阅历同时，对学校粮油储藏与检验专业的课程建设、实验室建设以及人才培养方案的修订有了新的发展方向。朱文</w:t>
      </w:r>
      <w:proofErr w:type="gramStart"/>
      <w:r w:rsidRPr="00461069">
        <w:rPr>
          <w:rFonts w:ascii="仿宋" w:eastAsia="仿宋" w:hAnsi="仿宋" w:hint="eastAsia"/>
          <w:sz w:val="28"/>
          <w:szCs w:val="28"/>
        </w:rPr>
        <w:t>玲老师</w:t>
      </w:r>
      <w:proofErr w:type="gramEnd"/>
      <w:r w:rsidRPr="00461069">
        <w:rPr>
          <w:rFonts w:ascii="仿宋" w:eastAsia="仿宋" w:hAnsi="仿宋" w:hint="eastAsia"/>
          <w:sz w:val="28"/>
          <w:szCs w:val="28"/>
        </w:rPr>
        <w:t>在企业实践的同时还积极联系组织本校学生</w:t>
      </w:r>
      <w:proofErr w:type="gramStart"/>
      <w:r w:rsidRPr="00461069">
        <w:rPr>
          <w:rFonts w:ascii="仿宋" w:eastAsia="仿宋" w:hAnsi="仿宋" w:hint="eastAsia"/>
          <w:sz w:val="28"/>
          <w:szCs w:val="28"/>
        </w:rPr>
        <w:t>到益海应聘</w:t>
      </w:r>
      <w:proofErr w:type="gramEnd"/>
      <w:r w:rsidRPr="00461069">
        <w:rPr>
          <w:rFonts w:ascii="仿宋" w:eastAsia="仿宋" w:hAnsi="仿宋" w:hint="eastAsia"/>
          <w:sz w:val="28"/>
          <w:szCs w:val="28"/>
        </w:rPr>
        <w:t>和参与新招进员工的培训工作。</w:t>
      </w:r>
    </w:p>
    <w:p w:rsidR="001E22B8" w:rsidRDefault="001E22B8" w:rsidP="001E22B8">
      <w:pPr>
        <w:jc w:val="center"/>
        <w:rPr>
          <w:rFonts w:ascii="仿宋_GB2312" w:eastAsia="仿宋_GB2312" w:hAnsi="仿宋"/>
          <w:color w:val="000000"/>
          <w:kern w:val="0"/>
          <w:sz w:val="32"/>
          <w:szCs w:val="32"/>
        </w:rPr>
      </w:pPr>
      <w:r>
        <w:rPr>
          <w:rFonts w:ascii="仿宋_GB2312" w:eastAsia="仿宋_GB2312" w:hAnsi="仿宋" w:hint="eastAsia"/>
          <w:noProof/>
          <w:color w:val="000000"/>
          <w:kern w:val="0"/>
          <w:sz w:val="32"/>
          <w:szCs w:val="32"/>
        </w:rPr>
        <w:drawing>
          <wp:inline distT="0" distB="0" distL="0" distR="0">
            <wp:extent cx="4229100" cy="2377278"/>
            <wp:effectExtent l="19050" t="0" r="0" b="0"/>
            <wp:docPr id="11" name="图片 10" descr="QQ图片20171127165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27165656.png"/>
                    <pic:cNvPicPr/>
                  </pic:nvPicPr>
                  <pic:blipFill>
                    <a:blip r:embed="rId22" cstate="print"/>
                    <a:stretch>
                      <a:fillRect/>
                    </a:stretch>
                  </pic:blipFill>
                  <pic:spPr>
                    <a:xfrm>
                      <a:off x="0" y="0"/>
                      <a:ext cx="4234463" cy="2380292"/>
                    </a:xfrm>
                    <a:prstGeom prst="rect">
                      <a:avLst/>
                    </a:prstGeom>
                  </pic:spPr>
                </pic:pic>
              </a:graphicData>
            </a:graphic>
          </wp:inline>
        </w:drawing>
      </w:r>
    </w:p>
    <w:p w:rsidR="001E22B8" w:rsidRPr="00460DFE" w:rsidRDefault="001E22B8" w:rsidP="001E22B8">
      <w:pPr>
        <w:jc w:val="center"/>
        <w:rPr>
          <w:rFonts w:ascii="楷体" w:eastAsia="楷体" w:hAnsi="楷体"/>
          <w:color w:val="000000"/>
          <w:sz w:val="24"/>
          <w:szCs w:val="24"/>
        </w:rPr>
      </w:pPr>
      <w:r w:rsidRPr="00460DFE">
        <w:rPr>
          <w:rFonts w:ascii="楷体" w:eastAsia="楷体" w:hAnsi="楷体" w:hint="eastAsia"/>
          <w:color w:val="000000"/>
          <w:sz w:val="24"/>
          <w:szCs w:val="24"/>
        </w:rPr>
        <w:t>图</w:t>
      </w:r>
      <w:r w:rsidR="009A001B">
        <w:rPr>
          <w:rFonts w:ascii="楷体" w:eastAsia="楷体" w:hAnsi="楷体" w:hint="eastAsia"/>
          <w:color w:val="000000"/>
          <w:sz w:val="24"/>
          <w:szCs w:val="24"/>
        </w:rPr>
        <w:t>9</w:t>
      </w:r>
      <w:r w:rsidRPr="00460DFE">
        <w:rPr>
          <w:rFonts w:ascii="楷体" w:eastAsia="楷体" w:hAnsi="楷体" w:hint="eastAsia"/>
          <w:color w:val="000000"/>
          <w:sz w:val="24"/>
          <w:szCs w:val="24"/>
        </w:rPr>
        <w:t>：粮油食品工艺系朱文</w:t>
      </w:r>
      <w:proofErr w:type="gramStart"/>
      <w:r w:rsidRPr="00460DFE">
        <w:rPr>
          <w:rFonts w:ascii="楷体" w:eastAsia="楷体" w:hAnsi="楷体" w:hint="eastAsia"/>
          <w:color w:val="000000"/>
          <w:sz w:val="24"/>
          <w:szCs w:val="24"/>
        </w:rPr>
        <w:t>玲老师</w:t>
      </w:r>
      <w:proofErr w:type="gramEnd"/>
      <w:r w:rsidRPr="00460DFE">
        <w:rPr>
          <w:rFonts w:ascii="楷体" w:eastAsia="楷体" w:hAnsi="楷体" w:hint="eastAsia"/>
          <w:color w:val="000000"/>
          <w:sz w:val="24"/>
          <w:szCs w:val="24"/>
        </w:rPr>
        <w:t>下企业锻炼</w:t>
      </w:r>
    </w:p>
    <w:p w:rsidR="001E22B8" w:rsidRPr="00784264" w:rsidRDefault="001E22B8" w:rsidP="001E22B8">
      <w:pPr>
        <w:spacing w:line="360" w:lineRule="auto"/>
        <w:ind w:firstLineChars="200" w:firstLine="640"/>
        <w:rPr>
          <w:rFonts w:ascii="仿宋" w:eastAsia="仿宋" w:hAnsi="仿宋"/>
          <w:sz w:val="32"/>
          <w:szCs w:val="32"/>
        </w:rPr>
      </w:pPr>
    </w:p>
    <w:p w:rsidR="001E22B8" w:rsidRPr="00F51B15" w:rsidRDefault="001E22B8" w:rsidP="00F51B15">
      <w:pPr>
        <w:ind w:firstLineChars="200" w:firstLine="640"/>
        <w:rPr>
          <w:rFonts w:ascii="楷体" w:eastAsia="楷体" w:hAnsi="楷体"/>
          <w:sz w:val="32"/>
          <w:szCs w:val="32"/>
        </w:rPr>
      </w:pPr>
      <w:r w:rsidRPr="00F51B15">
        <w:rPr>
          <w:rFonts w:ascii="楷体" w:eastAsia="楷体" w:hAnsi="楷体" w:hint="eastAsia"/>
          <w:sz w:val="32"/>
          <w:szCs w:val="32"/>
        </w:rPr>
        <w:t>3.4 规范管理情况</w:t>
      </w:r>
    </w:p>
    <w:p w:rsidR="001E22B8" w:rsidRDefault="001E22B8" w:rsidP="001E22B8">
      <w:pPr>
        <w:spacing w:line="360" w:lineRule="auto"/>
        <w:ind w:firstLineChars="200" w:firstLine="640"/>
        <w:rPr>
          <w:rFonts w:ascii="仿宋" w:eastAsia="仿宋" w:hAnsi="仿宋"/>
          <w:color w:val="000000"/>
          <w:sz w:val="32"/>
          <w:szCs w:val="32"/>
        </w:rPr>
      </w:pPr>
      <w:r w:rsidRPr="00186CC0">
        <w:rPr>
          <w:rFonts w:ascii="仿宋" w:eastAsia="仿宋" w:hAnsi="仿宋" w:hint="eastAsia"/>
          <w:color w:val="000000"/>
          <w:sz w:val="32"/>
          <w:szCs w:val="32"/>
        </w:rPr>
        <w:t>近年来学校制定和完善了各项管理制度，在教育教学方面，强化了教育教学常规管理，完善了教育质量提升方案，</w:t>
      </w:r>
      <w:r w:rsidRPr="00186CC0">
        <w:rPr>
          <w:rFonts w:ascii="仿宋" w:eastAsia="仿宋" w:hAnsi="仿宋" w:hint="eastAsia"/>
          <w:color w:val="000000"/>
          <w:sz w:val="32"/>
          <w:szCs w:val="32"/>
        </w:rPr>
        <w:lastRenderedPageBreak/>
        <w:t>建立了教育现代建设分工负责的工作机制；在党建工作，制定了“两学一做”常态化学习教育机制，明确了党建责任清单，强化基层党建工作责任，推进党建工作创新；在财务方面，按照省财政部</w:t>
      </w:r>
      <w:proofErr w:type="gramStart"/>
      <w:r w:rsidRPr="00186CC0">
        <w:rPr>
          <w:rFonts w:ascii="仿宋" w:eastAsia="仿宋" w:hAnsi="仿宋" w:hint="eastAsia"/>
          <w:color w:val="000000"/>
          <w:sz w:val="32"/>
          <w:szCs w:val="32"/>
        </w:rPr>
        <w:t>门制度</w:t>
      </w:r>
      <w:proofErr w:type="gramEnd"/>
      <w:r w:rsidRPr="00186CC0">
        <w:rPr>
          <w:rFonts w:ascii="仿宋" w:eastAsia="仿宋" w:hAnsi="仿宋" w:hint="eastAsia"/>
          <w:color w:val="000000"/>
          <w:sz w:val="32"/>
          <w:szCs w:val="32"/>
        </w:rPr>
        <w:t>建设要求，制定了《公务卡结算及报销业务规定》，堵住财务管理漏洞，进一步规范收支业务管理；在行政监察工作方面，学校制定了《招投标管理暂行办法》，成立了“招投标领导小组”，将学校采购、基础设施建设纳入规范化管理轨道，确保工程建设和采购阳光操作并接受监督；在安全管理方面，学校健全了安全检查和安全防范工作机制，制定危机处置预案。学校的各项工作做到有章可循，有</w:t>
      </w:r>
      <w:proofErr w:type="gramStart"/>
      <w:r w:rsidRPr="00186CC0">
        <w:rPr>
          <w:rFonts w:ascii="仿宋" w:eastAsia="仿宋" w:hAnsi="仿宋" w:hint="eastAsia"/>
          <w:color w:val="000000"/>
          <w:sz w:val="32"/>
          <w:szCs w:val="32"/>
        </w:rPr>
        <w:t>规</w:t>
      </w:r>
      <w:proofErr w:type="gramEnd"/>
      <w:r w:rsidRPr="00186CC0">
        <w:rPr>
          <w:rFonts w:ascii="仿宋" w:eastAsia="仿宋" w:hAnsi="仿宋" w:hint="eastAsia"/>
          <w:color w:val="000000"/>
          <w:sz w:val="32"/>
          <w:szCs w:val="32"/>
        </w:rPr>
        <w:t>可依，使学校管理工作在常规化、制度化、规范化进行。</w:t>
      </w:r>
    </w:p>
    <w:p w:rsidR="0009599F" w:rsidRDefault="0009599F" w:rsidP="00F51B15">
      <w:pPr>
        <w:ind w:firstLineChars="200" w:firstLine="640"/>
        <w:rPr>
          <w:rFonts w:ascii="楷体" w:eastAsia="楷体" w:hAnsi="楷体"/>
          <w:sz w:val="32"/>
          <w:szCs w:val="32"/>
        </w:rPr>
      </w:pPr>
    </w:p>
    <w:p w:rsidR="001E22B8" w:rsidRPr="00F51B15" w:rsidRDefault="001E22B8" w:rsidP="00F51B15">
      <w:pPr>
        <w:ind w:firstLineChars="200" w:firstLine="640"/>
        <w:rPr>
          <w:rFonts w:ascii="楷体" w:eastAsia="楷体" w:hAnsi="楷体"/>
          <w:sz w:val="32"/>
          <w:szCs w:val="32"/>
        </w:rPr>
      </w:pPr>
      <w:r w:rsidRPr="00F51B15">
        <w:rPr>
          <w:rFonts w:ascii="楷体" w:eastAsia="楷体" w:hAnsi="楷体" w:hint="eastAsia"/>
          <w:sz w:val="32"/>
          <w:szCs w:val="32"/>
        </w:rPr>
        <w:t>3.5 德育工作情况</w:t>
      </w:r>
    </w:p>
    <w:p w:rsidR="001E22B8" w:rsidRPr="007074D5" w:rsidRDefault="001E22B8" w:rsidP="001E22B8">
      <w:pPr>
        <w:spacing w:line="360" w:lineRule="auto"/>
        <w:ind w:firstLineChars="200" w:firstLine="640"/>
        <w:rPr>
          <w:rFonts w:ascii="仿宋" w:eastAsia="仿宋" w:hAnsi="仿宋"/>
          <w:sz w:val="32"/>
          <w:szCs w:val="32"/>
        </w:rPr>
      </w:pPr>
      <w:r w:rsidRPr="001C54C1">
        <w:rPr>
          <w:rFonts w:ascii="仿宋" w:eastAsia="仿宋" w:hAnsi="仿宋" w:cs="Times New Roman" w:hint="eastAsia"/>
          <w:color w:val="000000"/>
          <w:sz w:val="32"/>
          <w:szCs w:val="32"/>
        </w:rPr>
        <w:t>学校积极开展各种丰富多彩、积极向上、格调高雅、特色鲜明的校园文化活动，如三月学雷锋志愿服务</w:t>
      </w:r>
      <w:r w:rsidRPr="00B90938">
        <w:rPr>
          <w:rFonts w:ascii="仿宋" w:eastAsia="仿宋" w:hAnsi="仿宋" w:hint="eastAsia"/>
          <w:sz w:val="32"/>
          <w:szCs w:val="32"/>
        </w:rPr>
        <w:t>活动，通过学雷锋签字仪式，让志愿精神内化于心，</w:t>
      </w:r>
      <w:r w:rsidRPr="00B90938">
        <w:rPr>
          <w:rFonts w:ascii="仿宋" w:eastAsia="仿宋" w:hAnsi="仿宋"/>
          <w:sz w:val="32"/>
          <w:szCs w:val="32"/>
        </w:rPr>
        <w:t>外化于形</w:t>
      </w:r>
      <w:r w:rsidRPr="00B90938">
        <w:rPr>
          <w:rFonts w:ascii="仿宋" w:eastAsia="仿宋" w:hAnsi="仿宋" w:hint="eastAsia"/>
          <w:sz w:val="32"/>
          <w:szCs w:val="32"/>
        </w:rPr>
        <w:t>；</w:t>
      </w:r>
      <w:r w:rsidRPr="00B90938">
        <w:rPr>
          <w:rFonts w:ascii="仿宋" w:eastAsia="仿宋" w:hAnsi="仿宋"/>
          <w:sz w:val="32"/>
          <w:szCs w:val="32"/>
        </w:rPr>
        <w:t>优雅女</w:t>
      </w:r>
      <w:r w:rsidRPr="00B90938">
        <w:rPr>
          <w:rFonts w:ascii="仿宋" w:eastAsia="仿宋" w:hAnsi="仿宋" w:hint="eastAsia"/>
          <w:sz w:val="32"/>
          <w:szCs w:val="32"/>
        </w:rPr>
        <w:t>神节；指导推荐100余名学生参加江苏省文明文采大赛，学校荣</w:t>
      </w:r>
      <w:r w:rsidRPr="00B90938">
        <w:rPr>
          <w:rFonts w:ascii="仿宋" w:eastAsia="仿宋" w:hAnsi="仿宋"/>
          <w:sz w:val="32"/>
          <w:szCs w:val="32"/>
        </w:rPr>
        <w:t>获</w:t>
      </w:r>
      <w:r w:rsidRPr="00B90938">
        <w:rPr>
          <w:rFonts w:ascii="仿宋" w:eastAsia="仿宋" w:hAnsi="仿宋" w:hint="eastAsia"/>
          <w:sz w:val="32"/>
          <w:szCs w:val="32"/>
        </w:rPr>
        <w:t>“江苏省文明风采大赛优秀组织奖”；“我爱我家”、“宿舍文化建设”、“星级宿舍评比”等系列宿舍文化活动；组织新</w:t>
      </w:r>
      <w:proofErr w:type="gramStart"/>
      <w:r w:rsidRPr="00B90938">
        <w:rPr>
          <w:rFonts w:ascii="仿宋" w:eastAsia="仿宋" w:hAnsi="仿宋" w:hint="eastAsia"/>
          <w:sz w:val="32"/>
          <w:szCs w:val="32"/>
        </w:rPr>
        <w:t>团员赴</w:t>
      </w:r>
      <w:proofErr w:type="gramEnd"/>
      <w:r w:rsidRPr="00B90938">
        <w:rPr>
          <w:rFonts w:ascii="仿宋" w:eastAsia="仿宋" w:hAnsi="仿宋" w:hint="eastAsia"/>
          <w:sz w:val="32"/>
          <w:szCs w:val="32"/>
        </w:rPr>
        <w:t>抗日山举行“五四”新团员入团仪式，老团员重温入团誓词；开展中华好诗词、社会主义核心价值观知识竞赛；</w:t>
      </w:r>
      <w:r w:rsidRPr="00B90938">
        <w:rPr>
          <w:rFonts w:ascii="仿宋" w:eastAsia="仿宋" w:hAnsi="仿宋" w:hint="eastAsia"/>
          <w:sz w:val="32"/>
          <w:szCs w:val="32"/>
        </w:rPr>
        <w:lastRenderedPageBreak/>
        <w:t>开展校园十佳之星、省、市三创优秀学生、</w:t>
      </w:r>
      <w:r w:rsidRPr="00B90938">
        <w:rPr>
          <w:rFonts w:ascii="仿宋" w:eastAsia="仿宋" w:hAnsi="仿宋"/>
          <w:sz w:val="32"/>
          <w:szCs w:val="32"/>
        </w:rPr>
        <w:t>优秀</w:t>
      </w:r>
      <w:r w:rsidRPr="00B90938">
        <w:rPr>
          <w:rFonts w:ascii="仿宋" w:eastAsia="仿宋" w:hAnsi="仿宋" w:hint="eastAsia"/>
          <w:sz w:val="32"/>
          <w:szCs w:val="32"/>
        </w:rPr>
        <w:t>学生干部、</w:t>
      </w:r>
      <w:r w:rsidRPr="00B90938">
        <w:rPr>
          <w:rFonts w:ascii="仿宋" w:eastAsia="仿宋" w:hAnsi="仿宋"/>
          <w:sz w:val="32"/>
          <w:szCs w:val="32"/>
        </w:rPr>
        <w:t>先进</w:t>
      </w:r>
      <w:r w:rsidRPr="00B90938">
        <w:rPr>
          <w:rFonts w:ascii="仿宋" w:eastAsia="仿宋" w:hAnsi="仿宋" w:hint="eastAsia"/>
          <w:sz w:val="32"/>
          <w:szCs w:val="32"/>
        </w:rPr>
        <w:t>集体等系列评选活动</w:t>
      </w:r>
      <w:r>
        <w:rPr>
          <w:rFonts w:ascii="仿宋" w:eastAsia="仿宋" w:hAnsi="仿宋" w:hint="eastAsia"/>
          <w:sz w:val="32"/>
          <w:szCs w:val="32"/>
        </w:rPr>
        <w:t>；成功举办“十佳之星”表彰大会，弘扬正能量；国庆前夕，举行以“喜迎十九大 文脉颂中华”强文化、爱中华系列教育主题活动。</w:t>
      </w:r>
    </w:p>
    <w:p w:rsidR="001E22B8" w:rsidRDefault="001E22B8" w:rsidP="001E22B8">
      <w:pPr>
        <w:rPr>
          <w:rFonts w:ascii="仿宋" w:eastAsia="仿宋" w:hAnsi="仿宋" w:cs="仿宋"/>
          <w:b/>
          <w:sz w:val="28"/>
          <w:szCs w:val="28"/>
        </w:rPr>
      </w:pPr>
    </w:p>
    <w:p w:rsidR="001E22B8" w:rsidRPr="00461069" w:rsidRDefault="001E22B8" w:rsidP="001E22B8">
      <w:pPr>
        <w:rPr>
          <w:rFonts w:ascii="仿宋" w:eastAsia="仿宋" w:hAnsi="仿宋" w:cs="仿宋"/>
          <w:b/>
          <w:sz w:val="28"/>
          <w:szCs w:val="28"/>
        </w:rPr>
      </w:pPr>
      <w:r w:rsidRPr="00461069">
        <w:rPr>
          <w:rFonts w:ascii="仿宋" w:eastAsia="仿宋" w:hAnsi="仿宋" w:cs="仿宋" w:hint="eastAsia"/>
          <w:b/>
          <w:sz w:val="28"/>
          <w:szCs w:val="28"/>
        </w:rPr>
        <w:t>案例</w:t>
      </w:r>
      <w:r w:rsidR="00B47DC0">
        <w:rPr>
          <w:rFonts w:ascii="仿宋" w:eastAsia="仿宋" w:hAnsi="仿宋" w:cs="仿宋" w:hint="eastAsia"/>
          <w:b/>
          <w:sz w:val="28"/>
          <w:szCs w:val="28"/>
        </w:rPr>
        <w:t>7</w:t>
      </w:r>
      <w:r w:rsidRPr="00461069">
        <w:rPr>
          <w:rFonts w:ascii="仿宋" w:eastAsia="仿宋" w:hAnsi="仿宋" w:cs="仿宋" w:hint="eastAsia"/>
          <w:b/>
          <w:sz w:val="28"/>
          <w:szCs w:val="28"/>
        </w:rPr>
        <w:t xml:space="preserve">：“校园十佳之星”立德树人，弘扬正能量 </w:t>
      </w:r>
    </w:p>
    <w:p w:rsidR="001E22B8" w:rsidRPr="00461069" w:rsidRDefault="00221E74" w:rsidP="001E22B8">
      <w:pPr>
        <w:ind w:firstLineChars="200" w:firstLine="560"/>
        <w:rPr>
          <w:rFonts w:ascii="仿宋" w:eastAsia="仿宋" w:hAnsi="仿宋" w:cs="仿宋"/>
          <w:sz w:val="28"/>
          <w:szCs w:val="28"/>
        </w:rPr>
      </w:pPr>
      <w:r>
        <w:rPr>
          <w:rFonts w:ascii="仿宋" w:eastAsia="仿宋" w:hAnsi="仿宋" w:cs="仿宋" w:hint="eastAsia"/>
          <w:sz w:val="28"/>
          <w:szCs w:val="28"/>
        </w:rPr>
        <w:t>学校</w:t>
      </w:r>
      <w:r w:rsidR="001E22B8" w:rsidRPr="00461069">
        <w:rPr>
          <w:rFonts w:ascii="仿宋" w:eastAsia="仿宋" w:hAnsi="仿宋" w:cs="仿宋" w:hint="eastAsia"/>
          <w:sz w:val="28"/>
          <w:szCs w:val="28"/>
        </w:rPr>
        <w:t>通过举行“校园十佳之星”——技能之星、才艺之星、社团之星、励志之星、礼仪之星、公德之星、管理之星、劳动之星和学习之星的评比，依托晚会，树典型，弘扬正能量，让每一位职校生都有一份骄傲，中考的失利，并不能阻挡</w:t>
      </w:r>
      <w:r w:rsidR="001E22B8">
        <w:rPr>
          <w:rFonts w:ascii="仿宋" w:eastAsia="仿宋" w:hAnsi="仿宋" w:cs="仿宋" w:hint="eastAsia"/>
          <w:sz w:val="28"/>
          <w:szCs w:val="28"/>
        </w:rPr>
        <w:t>前进的脚步，祖国的建设与发展，正是需要他</w:t>
      </w:r>
      <w:r w:rsidR="001E22B8" w:rsidRPr="00461069">
        <w:rPr>
          <w:rFonts w:ascii="仿宋" w:eastAsia="仿宋" w:hAnsi="仿宋" w:cs="仿宋" w:hint="eastAsia"/>
          <w:sz w:val="28"/>
          <w:szCs w:val="28"/>
        </w:rPr>
        <w:t>们这些大国工匠去添砖加瓦。</w:t>
      </w:r>
    </w:p>
    <w:p w:rsidR="001E22B8" w:rsidRDefault="001E22B8" w:rsidP="001E22B8">
      <w:pPr>
        <w:ind w:firstLineChars="200" w:firstLine="640"/>
        <w:rPr>
          <w:rFonts w:ascii="仿宋" w:eastAsia="仿宋" w:hAnsi="仿宋"/>
          <w:sz w:val="32"/>
          <w:szCs w:val="32"/>
        </w:rPr>
      </w:pPr>
      <w:r>
        <w:rPr>
          <w:rFonts w:ascii="仿宋" w:eastAsia="仿宋" w:hAnsi="仿宋"/>
          <w:noProof/>
          <w:sz w:val="32"/>
          <w:szCs w:val="32"/>
        </w:rPr>
        <w:drawing>
          <wp:inline distT="0" distB="0" distL="0" distR="0">
            <wp:extent cx="4795826" cy="3197025"/>
            <wp:effectExtent l="19050" t="0" r="4774" b="0"/>
            <wp:docPr id="6" name="图片 2" descr="IMG_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23.JPG"/>
                    <pic:cNvPicPr/>
                  </pic:nvPicPr>
                  <pic:blipFill>
                    <a:blip r:embed="rId23" cstate="print"/>
                    <a:stretch>
                      <a:fillRect/>
                    </a:stretch>
                  </pic:blipFill>
                  <pic:spPr>
                    <a:xfrm>
                      <a:off x="0" y="0"/>
                      <a:ext cx="4797559" cy="3198180"/>
                    </a:xfrm>
                    <a:prstGeom prst="rect">
                      <a:avLst/>
                    </a:prstGeom>
                  </pic:spPr>
                </pic:pic>
              </a:graphicData>
            </a:graphic>
          </wp:inline>
        </w:drawing>
      </w:r>
    </w:p>
    <w:p w:rsidR="001E22B8" w:rsidRPr="00784264" w:rsidRDefault="001E22B8" w:rsidP="00FD5195">
      <w:pPr>
        <w:spacing w:line="360" w:lineRule="auto"/>
        <w:ind w:firstLineChars="200" w:firstLine="480"/>
        <w:jc w:val="center"/>
        <w:rPr>
          <w:rFonts w:ascii="仿宋" w:eastAsia="仿宋" w:hAnsi="仿宋"/>
          <w:sz w:val="32"/>
          <w:szCs w:val="32"/>
        </w:rPr>
      </w:pPr>
      <w:r w:rsidRPr="00460DFE">
        <w:rPr>
          <w:rFonts w:ascii="楷体" w:eastAsia="楷体" w:hAnsi="楷体" w:hint="eastAsia"/>
          <w:color w:val="000000"/>
          <w:sz w:val="24"/>
          <w:szCs w:val="24"/>
        </w:rPr>
        <w:t>图</w:t>
      </w:r>
      <w:r w:rsidR="009A001B">
        <w:rPr>
          <w:rFonts w:ascii="楷体" w:eastAsia="楷体" w:hAnsi="楷体" w:hint="eastAsia"/>
          <w:color w:val="000000"/>
          <w:sz w:val="24"/>
          <w:szCs w:val="24"/>
        </w:rPr>
        <w:t>10</w:t>
      </w:r>
      <w:r w:rsidRPr="00460DFE">
        <w:rPr>
          <w:rFonts w:ascii="楷体" w:eastAsia="楷体" w:hAnsi="楷体" w:hint="eastAsia"/>
          <w:color w:val="000000"/>
          <w:sz w:val="24"/>
          <w:szCs w:val="24"/>
        </w:rPr>
        <w:t>：“十佳之星”集体朗诵《我骄傲 我是一名职校生》</w:t>
      </w:r>
    </w:p>
    <w:p w:rsidR="001E22B8" w:rsidRDefault="001E22B8" w:rsidP="001E22B8">
      <w:pPr>
        <w:spacing w:line="360" w:lineRule="auto"/>
        <w:rPr>
          <w:rFonts w:ascii="楷体" w:eastAsia="楷体" w:hAnsi="楷体"/>
          <w:sz w:val="36"/>
          <w:szCs w:val="36"/>
        </w:rPr>
      </w:pPr>
    </w:p>
    <w:p w:rsidR="001E22B8" w:rsidRPr="00F51B15" w:rsidRDefault="002931C3" w:rsidP="00F51B15">
      <w:pPr>
        <w:ind w:firstLineChars="200" w:firstLine="640"/>
        <w:rPr>
          <w:rFonts w:ascii="楷体" w:eastAsia="楷体" w:hAnsi="楷体"/>
          <w:sz w:val="32"/>
          <w:szCs w:val="32"/>
        </w:rPr>
      </w:pPr>
      <w:r w:rsidRPr="00F51B15">
        <w:rPr>
          <w:rFonts w:ascii="楷体" w:eastAsia="楷体" w:hAnsi="楷体" w:hint="eastAsia"/>
          <w:sz w:val="32"/>
          <w:szCs w:val="32"/>
        </w:rPr>
        <w:t>3.6 党建情况</w:t>
      </w:r>
    </w:p>
    <w:p w:rsidR="002931C3" w:rsidRPr="00867B96" w:rsidRDefault="002931C3" w:rsidP="002931C3">
      <w:pPr>
        <w:ind w:firstLine="640"/>
        <w:jc w:val="left"/>
        <w:rPr>
          <w:rFonts w:ascii="楷体" w:eastAsia="楷体" w:hAnsi="楷体"/>
          <w:sz w:val="32"/>
          <w:szCs w:val="32"/>
        </w:rPr>
      </w:pPr>
      <w:r w:rsidRPr="00867B96">
        <w:rPr>
          <w:rFonts w:ascii="仿宋" w:eastAsia="仿宋" w:hAnsi="仿宋" w:hint="eastAsia"/>
          <w:sz w:val="32"/>
          <w:szCs w:val="32"/>
        </w:rPr>
        <w:lastRenderedPageBreak/>
        <w:t>1.层层签订责任书，夯实工作主体责任</w:t>
      </w:r>
    </w:p>
    <w:p w:rsidR="002931C3" w:rsidRPr="00B90938" w:rsidRDefault="002931C3" w:rsidP="002931C3">
      <w:pPr>
        <w:spacing w:line="60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年初，学校</w:t>
      </w:r>
      <w:r w:rsidRPr="005F63E5">
        <w:rPr>
          <w:rFonts w:ascii="仿宋" w:eastAsia="仿宋" w:hAnsi="仿宋" w:hint="eastAsia"/>
          <w:sz w:val="32"/>
          <w:szCs w:val="32"/>
        </w:rPr>
        <w:t>有针对性制定了</w:t>
      </w:r>
      <w:r>
        <w:rPr>
          <w:rFonts w:ascii="仿宋" w:eastAsia="仿宋" w:hAnsi="仿宋" w:hint="eastAsia"/>
          <w:sz w:val="32"/>
          <w:szCs w:val="32"/>
        </w:rPr>
        <w:t>党建计划、</w:t>
      </w:r>
      <w:r w:rsidRPr="005F63E5">
        <w:rPr>
          <w:rFonts w:ascii="仿宋" w:eastAsia="仿宋" w:hAnsi="仿宋" w:hint="eastAsia"/>
          <w:sz w:val="32"/>
          <w:szCs w:val="32"/>
        </w:rPr>
        <w:t>《党委书记党建责任清单》、《组织人事处长党建工作责任清单》、《支部书记党建责任清单》</w:t>
      </w:r>
      <w:r>
        <w:rPr>
          <w:rFonts w:ascii="仿宋" w:eastAsia="仿宋" w:hAnsi="仿宋" w:hint="eastAsia"/>
          <w:sz w:val="32"/>
          <w:szCs w:val="32"/>
        </w:rPr>
        <w:t>。</w:t>
      </w:r>
      <w:r w:rsidRPr="00B90938">
        <w:rPr>
          <w:rFonts w:ascii="仿宋" w:eastAsia="仿宋" w:hAnsi="仿宋" w:cs="Times New Roman" w:hint="eastAsia"/>
          <w:sz w:val="32"/>
          <w:szCs w:val="32"/>
        </w:rPr>
        <w:t>完成了基层党支部党建目标责任书、</w:t>
      </w:r>
      <w:r w:rsidRPr="00B90938">
        <w:rPr>
          <w:rFonts w:ascii="仿宋" w:eastAsia="仿宋" w:hAnsi="仿宋" w:hint="eastAsia"/>
          <w:sz w:val="32"/>
          <w:szCs w:val="32"/>
        </w:rPr>
        <w:t>党风廉政建设责任书的签订，</w:t>
      </w:r>
      <w:r w:rsidRPr="005F63E5">
        <w:rPr>
          <w:rFonts w:ascii="仿宋" w:eastAsia="仿宋" w:hAnsi="仿宋" w:hint="eastAsia"/>
          <w:sz w:val="32"/>
          <w:szCs w:val="32"/>
        </w:rPr>
        <w:t>深入推进基层党建7项重点任务</w:t>
      </w:r>
      <w:r>
        <w:rPr>
          <w:rFonts w:ascii="仿宋" w:eastAsia="仿宋" w:hAnsi="仿宋" w:hint="eastAsia"/>
          <w:sz w:val="32"/>
          <w:szCs w:val="32"/>
        </w:rPr>
        <w:t>,修订</w:t>
      </w:r>
      <w:r w:rsidRPr="005F63E5">
        <w:rPr>
          <w:rFonts w:ascii="仿宋" w:eastAsia="仿宋" w:hAnsi="仿宋" w:hint="eastAsia"/>
          <w:sz w:val="32"/>
          <w:szCs w:val="32"/>
        </w:rPr>
        <w:t>党建工作考核细则，实行党建工作与</w:t>
      </w:r>
      <w:r w:rsidRPr="005F63E5">
        <w:rPr>
          <w:rFonts w:ascii="仿宋" w:eastAsia="仿宋" w:hAnsi="仿宋" w:cs="宋体" w:hint="eastAsia"/>
          <w:color w:val="000000"/>
          <w:kern w:val="0"/>
          <w:sz w:val="32"/>
          <w:szCs w:val="32"/>
        </w:rPr>
        <w:t>部门年度目标</w:t>
      </w:r>
      <w:r w:rsidRPr="005F63E5">
        <w:rPr>
          <w:rFonts w:ascii="仿宋" w:eastAsia="仿宋" w:hAnsi="仿宋" w:hint="eastAsia"/>
          <w:sz w:val="32"/>
          <w:szCs w:val="32"/>
        </w:rPr>
        <w:t>同考核</w:t>
      </w:r>
      <w:r>
        <w:rPr>
          <w:rFonts w:ascii="仿宋" w:eastAsia="仿宋" w:hAnsi="仿宋" w:hint="eastAsia"/>
          <w:sz w:val="32"/>
          <w:szCs w:val="32"/>
        </w:rPr>
        <w:t>、</w:t>
      </w:r>
      <w:r w:rsidRPr="005F63E5">
        <w:rPr>
          <w:rFonts w:ascii="仿宋" w:eastAsia="仿宋" w:hAnsi="仿宋" w:hint="eastAsia"/>
          <w:sz w:val="32"/>
          <w:szCs w:val="32"/>
        </w:rPr>
        <w:t>同奖惩。推进党建工作规范化、标准化、科学化开展。</w:t>
      </w:r>
      <w:r w:rsidRPr="00B90938">
        <w:rPr>
          <w:rFonts w:ascii="仿宋" w:eastAsia="仿宋" w:hAnsi="仿宋" w:hint="eastAsia"/>
          <w:sz w:val="32"/>
          <w:szCs w:val="32"/>
        </w:rPr>
        <w:t>今年</w:t>
      </w:r>
      <w:r w:rsidRPr="005F63E5">
        <w:rPr>
          <w:rFonts w:ascii="仿宋" w:eastAsia="仿宋" w:hAnsi="仿宋" w:hint="eastAsia"/>
          <w:sz w:val="32"/>
          <w:szCs w:val="32"/>
        </w:rPr>
        <w:t>新发展党员31人，其中学生</w:t>
      </w:r>
      <w:r>
        <w:rPr>
          <w:rFonts w:ascii="仿宋" w:eastAsia="仿宋" w:hAnsi="仿宋" w:hint="eastAsia"/>
          <w:sz w:val="32"/>
          <w:szCs w:val="32"/>
        </w:rPr>
        <w:t>党员</w:t>
      </w:r>
      <w:r w:rsidRPr="005F63E5">
        <w:rPr>
          <w:rFonts w:ascii="仿宋" w:eastAsia="仿宋" w:hAnsi="仿宋" w:hint="eastAsia"/>
          <w:sz w:val="32"/>
          <w:szCs w:val="32"/>
        </w:rPr>
        <w:t>23人</w:t>
      </w:r>
      <w:r>
        <w:rPr>
          <w:rFonts w:ascii="仿宋" w:eastAsia="仿宋" w:hAnsi="仿宋" w:hint="eastAsia"/>
          <w:sz w:val="32"/>
          <w:szCs w:val="32"/>
        </w:rPr>
        <w:t>。</w:t>
      </w:r>
      <w:r w:rsidRPr="00B90938">
        <w:rPr>
          <w:rFonts w:ascii="仿宋" w:eastAsia="仿宋" w:hAnsi="仿宋" w:hint="eastAsia"/>
          <w:sz w:val="32"/>
          <w:szCs w:val="32"/>
        </w:rPr>
        <w:t>7名党员转正</w:t>
      </w:r>
      <w:r w:rsidRPr="005F63E5">
        <w:rPr>
          <w:rFonts w:ascii="仿宋" w:eastAsia="仿宋" w:hAnsi="仿宋" w:hint="eastAsia"/>
          <w:sz w:val="32"/>
          <w:szCs w:val="32"/>
        </w:rPr>
        <w:t>。确定积极分子27人，其中学生</w:t>
      </w:r>
      <w:r>
        <w:rPr>
          <w:rFonts w:ascii="仿宋" w:eastAsia="仿宋" w:hAnsi="仿宋" w:hint="eastAsia"/>
          <w:sz w:val="32"/>
          <w:szCs w:val="32"/>
        </w:rPr>
        <w:t>积极分子</w:t>
      </w:r>
      <w:r w:rsidRPr="005F63E5">
        <w:rPr>
          <w:rFonts w:ascii="仿宋" w:eastAsia="仿宋" w:hAnsi="仿宋" w:hint="eastAsia"/>
          <w:sz w:val="32"/>
          <w:szCs w:val="32"/>
        </w:rPr>
        <w:t>21</w:t>
      </w:r>
      <w:r>
        <w:rPr>
          <w:rFonts w:ascii="仿宋" w:eastAsia="仿宋" w:hAnsi="仿宋" w:hint="eastAsia"/>
          <w:sz w:val="32"/>
          <w:szCs w:val="32"/>
        </w:rPr>
        <w:t>人</w:t>
      </w:r>
      <w:r w:rsidRPr="00B90938">
        <w:rPr>
          <w:rFonts w:ascii="仿宋" w:eastAsia="仿宋" w:hAnsi="仿宋" w:hint="eastAsia"/>
          <w:sz w:val="32"/>
          <w:szCs w:val="32"/>
        </w:rPr>
        <w:t>。</w:t>
      </w:r>
    </w:p>
    <w:p w:rsidR="002931C3" w:rsidRPr="00867B96" w:rsidRDefault="002931C3" w:rsidP="002931C3">
      <w:pPr>
        <w:ind w:firstLineChars="200" w:firstLine="640"/>
        <w:rPr>
          <w:rFonts w:ascii="仿宋" w:eastAsia="仿宋" w:hAnsi="仿宋"/>
          <w:sz w:val="32"/>
          <w:szCs w:val="32"/>
        </w:rPr>
      </w:pPr>
      <w:r w:rsidRPr="00867B96">
        <w:rPr>
          <w:rFonts w:ascii="仿宋" w:eastAsia="仿宋" w:hAnsi="仿宋" w:hint="eastAsia"/>
          <w:sz w:val="32"/>
          <w:szCs w:val="32"/>
        </w:rPr>
        <w:t>2.推进“两学一做”学习教育，确保工作常态化、制度化</w:t>
      </w:r>
    </w:p>
    <w:p w:rsidR="002931C3" w:rsidRPr="00B90938" w:rsidRDefault="002931C3" w:rsidP="002931C3">
      <w:pPr>
        <w:ind w:firstLine="630"/>
        <w:rPr>
          <w:rFonts w:ascii="仿宋" w:eastAsia="仿宋" w:hAnsi="仿宋" w:cs="Times New Roman"/>
          <w:sz w:val="32"/>
          <w:szCs w:val="32"/>
        </w:rPr>
      </w:pPr>
      <w:r w:rsidRPr="00B90938">
        <w:rPr>
          <w:rFonts w:ascii="仿宋" w:eastAsia="仿宋" w:hAnsi="仿宋" w:hint="eastAsia"/>
          <w:sz w:val="32"/>
          <w:szCs w:val="32"/>
        </w:rPr>
        <w:t>6月初，学校制定下发了</w:t>
      </w:r>
      <w:r w:rsidRPr="00B90938">
        <w:rPr>
          <w:rFonts w:ascii="仿宋" w:eastAsia="仿宋" w:hAnsi="仿宋"/>
          <w:sz w:val="32"/>
          <w:szCs w:val="32"/>
        </w:rPr>
        <w:t>《推进</w:t>
      </w:r>
      <w:r w:rsidRPr="00B90938">
        <w:rPr>
          <w:rFonts w:ascii="仿宋" w:eastAsia="仿宋" w:hAnsi="仿宋" w:hint="eastAsia"/>
          <w:sz w:val="32"/>
          <w:szCs w:val="32"/>
        </w:rPr>
        <w:t>“</w:t>
      </w:r>
      <w:r w:rsidRPr="00B90938">
        <w:rPr>
          <w:rFonts w:ascii="仿宋" w:eastAsia="仿宋" w:hAnsi="仿宋"/>
          <w:sz w:val="32"/>
          <w:szCs w:val="32"/>
        </w:rPr>
        <w:t>两学一做</w:t>
      </w:r>
      <w:r w:rsidRPr="00B90938">
        <w:rPr>
          <w:rFonts w:ascii="仿宋" w:eastAsia="仿宋" w:hAnsi="仿宋" w:hint="eastAsia"/>
          <w:sz w:val="32"/>
          <w:szCs w:val="32"/>
        </w:rPr>
        <w:t>”</w:t>
      </w:r>
      <w:r w:rsidRPr="00B90938">
        <w:rPr>
          <w:rFonts w:ascii="仿宋" w:eastAsia="仿宋" w:hAnsi="仿宋"/>
          <w:sz w:val="32"/>
          <w:szCs w:val="32"/>
        </w:rPr>
        <w:t>学习教育常态化制度化的实施方案》</w:t>
      </w:r>
      <w:r w:rsidRPr="00B90938">
        <w:rPr>
          <w:rFonts w:ascii="仿宋" w:eastAsia="仿宋" w:hAnsi="仿宋" w:hint="eastAsia"/>
          <w:sz w:val="32"/>
          <w:szCs w:val="32"/>
        </w:rPr>
        <w:t>和《开展“六微”行动的通知》，通过</w:t>
      </w:r>
      <w:r w:rsidRPr="00B90938">
        <w:rPr>
          <w:rFonts w:ascii="仿宋" w:eastAsia="仿宋" w:hAnsi="仿宋"/>
          <w:sz w:val="32"/>
          <w:szCs w:val="32"/>
        </w:rPr>
        <w:t>“六微”行动，推动</w:t>
      </w:r>
      <w:r w:rsidRPr="00B90938">
        <w:rPr>
          <w:rFonts w:ascii="仿宋" w:eastAsia="仿宋" w:hAnsi="仿宋" w:hint="eastAsia"/>
          <w:sz w:val="32"/>
          <w:szCs w:val="32"/>
        </w:rPr>
        <w:t>学校“</w:t>
      </w:r>
      <w:r w:rsidRPr="00B90938">
        <w:rPr>
          <w:rFonts w:ascii="仿宋" w:eastAsia="仿宋" w:hAnsi="仿宋"/>
          <w:sz w:val="32"/>
          <w:szCs w:val="32"/>
        </w:rPr>
        <w:t>两学一做</w:t>
      </w:r>
      <w:r w:rsidRPr="00B90938">
        <w:rPr>
          <w:rFonts w:ascii="仿宋" w:eastAsia="仿宋" w:hAnsi="仿宋" w:hint="eastAsia"/>
          <w:sz w:val="32"/>
          <w:szCs w:val="32"/>
        </w:rPr>
        <w:t>”</w:t>
      </w:r>
      <w:r w:rsidRPr="00B90938">
        <w:rPr>
          <w:rFonts w:ascii="仿宋" w:eastAsia="仿宋" w:hAnsi="仿宋"/>
          <w:sz w:val="32"/>
          <w:szCs w:val="32"/>
        </w:rPr>
        <w:t>学习教育常态化</w:t>
      </w:r>
      <w:r w:rsidRPr="00B90938">
        <w:rPr>
          <w:rFonts w:ascii="仿宋" w:eastAsia="仿宋" w:hAnsi="仿宋" w:hint="eastAsia"/>
          <w:sz w:val="32"/>
          <w:szCs w:val="32"/>
        </w:rPr>
        <w:t>、</w:t>
      </w:r>
      <w:r w:rsidRPr="00B90938">
        <w:rPr>
          <w:rFonts w:ascii="仿宋" w:eastAsia="仿宋" w:hAnsi="仿宋"/>
          <w:sz w:val="32"/>
          <w:szCs w:val="32"/>
        </w:rPr>
        <w:t>制度化</w:t>
      </w:r>
      <w:r w:rsidRPr="00B90938">
        <w:rPr>
          <w:rFonts w:ascii="仿宋" w:eastAsia="仿宋" w:hAnsi="仿宋" w:hint="eastAsia"/>
          <w:sz w:val="32"/>
          <w:szCs w:val="32"/>
        </w:rPr>
        <w:t>。</w:t>
      </w:r>
      <w:r w:rsidRPr="00B90938">
        <w:rPr>
          <w:rFonts w:ascii="仿宋" w:eastAsia="仿宋" w:hAnsi="仿宋" w:cs="Times New Roman" w:hint="eastAsia"/>
          <w:sz w:val="32"/>
          <w:szCs w:val="32"/>
        </w:rPr>
        <w:t>结合“两学一做”学习教育活动，学校组织开展了“两准则、三条例”学习活动，</w:t>
      </w:r>
      <w:r w:rsidRPr="005F63E5">
        <w:rPr>
          <w:rFonts w:ascii="仿宋" w:eastAsia="仿宋" w:hAnsi="仿宋" w:hint="eastAsia"/>
          <w:sz w:val="32"/>
          <w:szCs w:val="32"/>
        </w:rPr>
        <w:t>各支部组织学习了党内两部法规，学校纪委加强了常态监督检查，每半年纪委对各支部履职情况进行检查，节假日对全体党员干部廉政提醒，照单履职成为自觉，</w:t>
      </w:r>
      <w:proofErr w:type="gramStart"/>
      <w:r w:rsidRPr="005F63E5">
        <w:rPr>
          <w:rFonts w:ascii="仿宋" w:eastAsia="仿宋" w:hAnsi="仿宋" w:hint="eastAsia"/>
          <w:sz w:val="32"/>
          <w:szCs w:val="32"/>
        </w:rPr>
        <w:t>落实落细从严</w:t>
      </w:r>
      <w:proofErr w:type="gramEnd"/>
      <w:r w:rsidRPr="005F63E5">
        <w:rPr>
          <w:rFonts w:ascii="仿宋" w:eastAsia="仿宋" w:hAnsi="仿宋" w:hint="eastAsia"/>
          <w:sz w:val="32"/>
          <w:szCs w:val="32"/>
        </w:rPr>
        <w:t>治党各项任务。</w:t>
      </w: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2931C3" w:rsidRPr="00D34C35" w:rsidRDefault="00CC0E9D" w:rsidP="00D34C35">
      <w:pPr>
        <w:ind w:firstLineChars="200" w:firstLine="640"/>
        <w:rPr>
          <w:rFonts w:ascii="黑体" w:eastAsia="黑体" w:hAnsi="黑体"/>
          <w:sz w:val="32"/>
          <w:szCs w:val="32"/>
        </w:rPr>
      </w:pPr>
      <w:r w:rsidRPr="00D34C35">
        <w:rPr>
          <w:rFonts w:ascii="黑体" w:eastAsia="黑体" w:hAnsi="黑体" w:hint="eastAsia"/>
          <w:sz w:val="32"/>
          <w:szCs w:val="32"/>
        </w:rPr>
        <w:lastRenderedPageBreak/>
        <w:t>4. 校企合作</w:t>
      </w:r>
    </w:p>
    <w:p w:rsidR="00CC0E9D" w:rsidRDefault="00CC0E9D" w:rsidP="00CC0E9D">
      <w:pPr>
        <w:spacing w:line="360" w:lineRule="auto"/>
        <w:ind w:firstLineChars="200" w:firstLine="640"/>
        <w:rPr>
          <w:rFonts w:ascii="仿宋" w:eastAsia="仿宋" w:hAnsi="仿宋"/>
          <w:sz w:val="32"/>
          <w:szCs w:val="32"/>
        </w:rPr>
      </w:pPr>
      <w:r w:rsidRPr="00784264">
        <w:rPr>
          <w:rFonts w:ascii="仿宋" w:eastAsia="仿宋" w:hAnsi="仿宋" w:hint="eastAsia"/>
          <w:sz w:val="32"/>
          <w:szCs w:val="32"/>
        </w:rPr>
        <w:t>学校始终重视专业建设和人才培养方式的改革，加强</w:t>
      </w:r>
      <w:r w:rsidRPr="00784264">
        <w:rPr>
          <w:rFonts w:ascii="仿宋" w:eastAsia="仿宋" w:hAnsi="仿宋"/>
          <w:sz w:val="32"/>
          <w:szCs w:val="32"/>
        </w:rPr>
        <w:t>校企合作，</w:t>
      </w:r>
      <w:r w:rsidRPr="00784264">
        <w:rPr>
          <w:rFonts w:ascii="仿宋" w:eastAsia="仿宋" w:hAnsi="仿宋" w:hint="eastAsia"/>
          <w:sz w:val="32"/>
          <w:szCs w:val="32"/>
        </w:rPr>
        <w:t>可以充分</w:t>
      </w:r>
      <w:r w:rsidRPr="00784264">
        <w:rPr>
          <w:rFonts w:ascii="仿宋" w:eastAsia="仿宋" w:hAnsi="仿宋"/>
          <w:sz w:val="32"/>
          <w:szCs w:val="32"/>
        </w:rPr>
        <w:t>发挥学校和企业的各自优势，共同培养社会与市场需要的人才</w:t>
      </w:r>
      <w:r w:rsidRPr="00784264">
        <w:rPr>
          <w:rFonts w:ascii="仿宋" w:eastAsia="仿宋" w:hAnsi="仿宋" w:hint="eastAsia"/>
          <w:sz w:val="32"/>
          <w:szCs w:val="32"/>
        </w:rPr>
        <w:t>，</w:t>
      </w:r>
      <w:r w:rsidRPr="00784264">
        <w:rPr>
          <w:rFonts w:ascii="仿宋" w:eastAsia="仿宋" w:hAnsi="仿宋"/>
          <w:sz w:val="32"/>
          <w:szCs w:val="32"/>
        </w:rPr>
        <w:t>校企双方互相支持、互相渗透、双向介入、优势互补、资源互用、利益共享，是实现职业教育现代化，促进生产力发展，使教育与生产可持续发展的重要途径。</w:t>
      </w:r>
      <w:r w:rsidRPr="00784264">
        <w:rPr>
          <w:rFonts w:ascii="仿宋" w:eastAsia="仿宋" w:hAnsi="仿宋" w:hint="eastAsia"/>
          <w:sz w:val="32"/>
          <w:szCs w:val="32"/>
        </w:rPr>
        <w:t>建立校</w:t>
      </w:r>
      <w:proofErr w:type="gramStart"/>
      <w:r w:rsidRPr="00784264">
        <w:rPr>
          <w:rFonts w:ascii="仿宋" w:eastAsia="仿宋" w:hAnsi="仿宋" w:hint="eastAsia"/>
          <w:sz w:val="32"/>
          <w:szCs w:val="32"/>
        </w:rPr>
        <w:t>企人才</w:t>
      </w:r>
      <w:proofErr w:type="gramEnd"/>
      <w:r w:rsidRPr="00784264">
        <w:rPr>
          <w:rFonts w:ascii="仿宋" w:eastAsia="仿宋" w:hAnsi="仿宋" w:hint="eastAsia"/>
          <w:sz w:val="32"/>
          <w:szCs w:val="32"/>
        </w:rPr>
        <w:t>共同培养机制，组建由企业技术骨干和专业骨干教师参加的师资团队，保障人才培养的质量，完善产、学、</w:t>
      </w:r>
      <w:proofErr w:type="gramStart"/>
      <w:r w:rsidRPr="00784264">
        <w:rPr>
          <w:rFonts w:ascii="仿宋" w:eastAsia="仿宋" w:hAnsi="仿宋" w:hint="eastAsia"/>
          <w:sz w:val="32"/>
          <w:szCs w:val="32"/>
        </w:rPr>
        <w:t>研</w:t>
      </w:r>
      <w:proofErr w:type="gramEnd"/>
      <w:r w:rsidRPr="00784264">
        <w:rPr>
          <w:rFonts w:ascii="仿宋" w:eastAsia="仿宋" w:hAnsi="仿宋" w:hint="eastAsia"/>
          <w:sz w:val="32"/>
          <w:szCs w:val="32"/>
        </w:rPr>
        <w:t>、工作机制。根据职业岗位和职业能力要求，在企业专家指导下，各专业制订了基础实训、专业课程实训、专业综合实训模块化实习实训体系，并根据职业技能形成的内在规律，科学划分实习实训层次，实施并运用分组教学、现场教学、案例教学和项目教学等方法，以典型工作任务、工作项目为载体，尝试实行打通年级层次的实习实训，</w:t>
      </w:r>
      <w:proofErr w:type="gramStart"/>
      <w:r w:rsidRPr="00784264">
        <w:rPr>
          <w:rFonts w:ascii="仿宋" w:eastAsia="仿宋" w:hAnsi="仿宋" w:hint="eastAsia"/>
          <w:sz w:val="32"/>
          <w:szCs w:val="32"/>
        </w:rPr>
        <w:t>提人才</w:t>
      </w:r>
      <w:proofErr w:type="gramEnd"/>
      <w:r w:rsidRPr="00784264">
        <w:rPr>
          <w:rFonts w:ascii="仿宋" w:eastAsia="仿宋" w:hAnsi="仿宋" w:hint="eastAsia"/>
          <w:sz w:val="32"/>
          <w:szCs w:val="32"/>
        </w:rPr>
        <w:t>培养的针对性和实效性。一年来，学校新建校外实训基地10家，新建人才</w:t>
      </w:r>
      <w:proofErr w:type="gramStart"/>
      <w:r w:rsidRPr="00784264">
        <w:rPr>
          <w:rFonts w:ascii="仿宋" w:eastAsia="仿宋" w:hAnsi="仿宋" w:hint="eastAsia"/>
          <w:sz w:val="32"/>
          <w:szCs w:val="32"/>
        </w:rPr>
        <w:t>互培基地</w:t>
      </w:r>
      <w:proofErr w:type="gramEnd"/>
      <w:r w:rsidRPr="00784264">
        <w:rPr>
          <w:rFonts w:ascii="仿宋" w:eastAsia="仿宋" w:hAnsi="仿宋" w:hint="eastAsia"/>
          <w:sz w:val="32"/>
          <w:szCs w:val="32"/>
        </w:rPr>
        <w:t>5家，新成立校企课题研究小组3个，</w:t>
      </w:r>
      <w:r>
        <w:rPr>
          <w:rFonts w:ascii="仿宋" w:eastAsia="仿宋" w:hAnsi="仿宋" w:hint="eastAsia"/>
          <w:sz w:val="32"/>
          <w:szCs w:val="32"/>
        </w:rPr>
        <w:t>为</w:t>
      </w:r>
      <w:r w:rsidRPr="00784264">
        <w:rPr>
          <w:rFonts w:ascii="仿宋" w:eastAsia="仿宋" w:hAnsi="仿宋" w:hint="eastAsia"/>
          <w:sz w:val="32"/>
          <w:szCs w:val="32"/>
        </w:rPr>
        <w:t>社会培训人员2000余人，共同编写教材4本。</w:t>
      </w:r>
    </w:p>
    <w:p w:rsidR="00CC0E9D" w:rsidRDefault="00CC0E9D" w:rsidP="00CC0E9D">
      <w:pPr>
        <w:spacing w:line="360" w:lineRule="auto"/>
        <w:jc w:val="left"/>
        <w:rPr>
          <w:rFonts w:ascii="仿宋" w:eastAsia="仿宋" w:hAnsi="仿宋"/>
          <w:b/>
          <w:sz w:val="28"/>
          <w:szCs w:val="28"/>
        </w:rPr>
      </w:pPr>
    </w:p>
    <w:p w:rsidR="00CC0E9D" w:rsidRPr="00461069" w:rsidRDefault="00CC0E9D" w:rsidP="00CC0E9D">
      <w:pPr>
        <w:spacing w:line="360" w:lineRule="auto"/>
        <w:jc w:val="left"/>
        <w:rPr>
          <w:rFonts w:ascii="仿宋" w:eastAsia="仿宋" w:hAnsi="仿宋"/>
          <w:b/>
          <w:sz w:val="28"/>
          <w:szCs w:val="28"/>
        </w:rPr>
      </w:pPr>
      <w:r w:rsidRPr="00461069">
        <w:rPr>
          <w:rFonts w:ascii="仿宋" w:eastAsia="仿宋" w:hAnsi="仿宋" w:hint="eastAsia"/>
          <w:b/>
          <w:sz w:val="28"/>
          <w:szCs w:val="28"/>
        </w:rPr>
        <w:t>案例</w:t>
      </w:r>
      <w:r w:rsidR="00B47DC0">
        <w:rPr>
          <w:rFonts w:ascii="仿宋" w:eastAsia="仿宋" w:hAnsi="仿宋" w:hint="eastAsia"/>
          <w:b/>
          <w:sz w:val="28"/>
          <w:szCs w:val="28"/>
        </w:rPr>
        <w:t>8</w:t>
      </w:r>
      <w:r w:rsidRPr="00461069">
        <w:rPr>
          <w:rFonts w:ascii="仿宋" w:eastAsia="仿宋" w:hAnsi="仿宋" w:hint="eastAsia"/>
          <w:b/>
          <w:sz w:val="28"/>
          <w:szCs w:val="28"/>
        </w:rPr>
        <w:t>：校企合作，获“双赢”</w:t>
      </w:r>
    </w:p>
    <w:p w:rsidR="00CC0E9D" w:rsidRPr="00461069" w:rsidRDefault="00221E74" w:rsidP="00CC0E9D">
      <w:pPr>
        <w:spacing w:line="360" w:lineRule="auto"/>
        <w:ind w:firstLineChars="200" w:firstLine="560"/>
        <w:rPr>
          <w:rFonts w:ascii="仿宋" w:eastAsia="仿宋" w:hAnsi="仿宋"/>
          <w:sz w:val="28"/>
          <w:szCs w:val="28"/>
        </w:rPr>
      </w:pPr>
      <w:r>
        <w:rPr>
          <w:rFonts w:ascii="仿宋" w:eastAsia="仿宋" w:hAnsi="仿宋" w:hint="eastAsia"/>
          <w:sz w:val="28"/>
          <w:szCs w:val="28"/>
        </w:rPr>
        <w:t>学校</w:t>
      </w:r>
      <w:r w:rsidR="00CC0E9D" w:rsidRPr="00461069">
        <w:rPr>
          <w:rFonts w:ascii="仿宋" w:eastAsia="仿宋" w:hAnsi="仿宋" w:hint="eastAsia"/>
          <w:sz w:val="28"/>
          <w:szCs w:val="28"/>
        </w:rPr>
        <w:t>电子信息工程系与海尔集团、甲骨文公司</w:t>
      </w:r>
      <w:proofErr w:type="gramStart"/>
      <w:r w:rsidR="00CC0E9D" w:rsidRPr="00461069">
        <w:rPr>
          <w:rFonts w:ascii="仿宋" w:eastAsia="仿宋" w:hAnsi="仿宋" w:hint="eastAsia"/>
          <w:sz w:val="28"/>
          <w:szCs w:val="28"/>
        </w:rPr>
        <w:t>签定</w:t>
      </w:r>
      <w:proofErr w:type="gramEnd"/>
      <w:r w:rsidR="00CC0E9D" w:rsidRPr="00461069">
        <w:rPr>
          <w:rFonts w:ascii="仿宋" w:eastAsia="仿宋" w:hAnsi="仿宋" w:hint="eastAsia"/>
          <w:sz w:val="28"/>
          <w:szCs w:val="28"/>
        </w:rPr>
        <w:t>了校企合作协议，海尔集团、甲骨文公司为学校教师提供了较为全面的工作过程要素和相应的教学资源，将企业项目嵌入到课程中去，使学生通过相应</w:t>
      </w:r>
      <w:r w:rsidR="00CC0E9D" w:rsidRPr="00461069">
        <w:rPr>
          <w:rFonts w:ascii="仿宋" w:eastAsia="仿宋" w:hAnsi="仿宋" w:hint="eastAsia"/>
          <w:sz w:val="28"/>
          <w:szCs w:val="28"/>
        </w:rPr>
        <w:lastRenderedPageBreak/>
        <w:t>课程学习，完成从典型工作任务中提炼出来的学习任务，经历一个结构完整的工作过程，在获得专业知识和技能的同时，获得工作过程知识和职业认同感，同时也为我们深化课程内容建设，真正实现从典型工作任务中提炼学习任务。建立了用人单位、行业协会、学生及其家长等利益相关方共同参与的第三方人才培养质量评价制度，将毕业生就业率、就业质量、企业满意度、创业成效等作为衡量课程实际教学效果，专业人才培养质量的重要指标，以此切实课程改革。</w:t>
      </w:r>
    </w:p>
    <w:p w:rsidR="00CC0E9D" w:rsidRDefault="00CC0E9D" w:rsidP="00CC0E9D">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4129336" cy="2752725"/>
            <wp:effectExtent l="19050" t="0" r="4514" b="0"/>
            <wp:docPr id="30" name="图片 29" descr="校企合作揭牌仪式（甲骨文OAEC人才产业基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企合作揭牌仪式（甲骨文OAEC人才产业基地）.JPG"/>
                    <pic:cNvPicPr/>
                  </pic:nvPicPr>
                  <pic:blipFill>
                    <a:blip r:embed="rId24" cstate="print"/>
                    <a:stretch>
                      <a:fillRect/>
                    </a:stretch>
                  </pic:blipFill>
                  <pic:spPr>
                    <a:xfrm>
                      <a:off x="0" y="0"/>
                      <a:ext cx="4130828" cy="2753720"/>
                    </a:xfrm>
                    <a:prstGeom prst="rect">
                      <a:avLst/>
                    </a:prstGeom>
                  </pic:spPr>
                </pic:pic>
              </a:graphicData>
            </a:graphic>
          </wp:inline>
        </w:drawing>
      </w:r>
    </w:p>
    <w:p w:rsidR="00CC0E9D" w:rsidRPr="00460DFE" w:rsidRDefault="00CC0E9D" w:rsidP="00CC0E9D">
      <w:pPr>
        <w:jc w:val="center"/>
        <w:rPr>
          <w:rFonts w:ascii="楷体" w:eastAsia="楷体" w:hAnsi="楷体"/>
          <w:color w:val="000000"/>
          <w:sz w:val="24"/>
          <w:szCs w:val="24"/>
        </w:rPr>
      </w:pPr>
      <w:r w:rsidRPr="00460DFE">
        <w:rPr>
          <w:rFonts w:ascii="楷体" w:eastAsia="楷体" w:hAnsi="楷体" w:hint="eastAsia"/>
          <w:color w:val="000000"/>
          <w:sz w:val="24"/>
          <w:szCs w:val="24"/>
        </w:rPr>
        <w:t>图</w:t>
      </w:r>
      <w:r w:rsidR="00017819">
        <w:rPr>
          <w:rFonts w:ascii="楷体" w:eastAsia="楷体" w:hAnsi="楷体" w:hint="eastAsia"/>
          <w:color w:val="000000"/>
          <w:sz w:val="24"/>
          <w:szCs w:val="24"/>
        </w:rPr>
        <w:t>11</w:t>
      </w:r>
      <w:r w:rsidRPr="00460DFE">
        <w:rPr>
          <w:rFonts w:ascii="楷体" w:eastAsia="楷体" w:hAnsi="楷体" w:hint="eastAsia"/>
          <w:color w:val="000000"/>
          <w:sz w:val="24"/>
          <w:szCs w:val="24"/>
        </w:rPr>
        <w:t>：</w:t>
      </w:r>
      <w:r w:rsidR="00221E74">
        <w:rPr>
          <w:rFonts w:ascii="楷体" w:eastAsia="楷体" w:hAnsi="楷体" w:hint="eastAsia"/>
          <w:color w:val="000000"/>
          <w:sz w:val="24"/>
          <w:szCs w:val="24"/>
        </w:rPr>
        <w:t>学校</w:t>
      </w:r>
      <w:r w:rsidRPr="00460DFE">
        <w:rPr>
          <w:rFonts w:ascii="楷体" w:eastAsia="楷体" w:hAnsi="楷体" w:hint="eastAsia"/>
          <w:color w:val="000000"/>
          <w:sz w:val="24"/>
          <w:szCs w:val="24"/>
        </w:rPr>
        <w:t>与甲骨文OAEC人才产业基地签订校企合作协议</w:t>
      </w:r>
    </w:p>
    <w:p w:rsidR="00CC0E9D" w:rsidRDefault="00CC0E9D" w:rsidP="00CC0E9D">
      <w:pPr>
        <w:spacing w:line="360" w:lineRule="auto"/>
        <w:ind w:firstLineChars="200" w:firstLine="640"/>
        <w:rPr>
          <w:rFonts w:ascii="仿宋" w:eastAsia="仿宋" w:hAnsi="仿宋"/>
          <w:sz w:val="32"/>
          <w:szCs w:val="32"/>
        </w:rPr>
      </w:pPr>
      <w:r>
        <w:rPr>
          <w:rFonts w:ascii="仿宋" w:eastAsia="仿宋" w:hAnsi="仿宋"/>
          <w:noProof/>
          <w:sz w:val="32"/>
          <w:szCs w:val="32"/>
        </w:rPr>
        <w:lastRenderedPageBreak/>
        <w:drawing>
          <wp:inline distT="0" distB="0" distL="0" distR="0">
            <wp:extent cx="4643717" cy="3095625"/>
            <wp:effectExtent l="19050" t="0" r="4483" b="0"/>
            <wp:docPr id="31" name="图片 30" descr="校企合作签约（青岛海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企合作签约（青岛海尔）.JPG"/>
                    <pic:cNvPicPr/>
                  </pic:nvPicPr>
                  <pic:blipFill>
                    <a:blip r:embed="rId25" cstate="print"/>
                    <a:stretch>
                      <a:fillRect/>
                    </a:stretch>
                  </pic:blipFill>
                  <pic:spPr>
                    <a:xfrm>
                      <a:off x="0" y="0"/>
                      <a:ext cx="4645395" cy="3096744"/>
                    </a:xfrm>
                    <a:prstGeom prst="rect">
                      <a:avLst/>
                    </a:prstGeom>
                  </pic:spPr>
                </pic:pic>
              </a:graphicData>
            </a:graphic>
          </wp:inline>
        </w:drawing>
      </w:r>
    </w:p>
    <w:p w:rsidR="00CC0E9D" w:rsidRPr="00460DFE" w:rsidRDefault="00CC0E9D" w:rsidP="00CC0E9D">
      <w:pPr>
        <w:jc w:val="center"/>
        <w:rPr>
          <w:rFonts w:ascii="楷体" w:eastAsia="楷体" w:hAnsi="楷体"/>
          <w:color w:val="000000"/>
          <w:sz w:val="24"/>
          <w:szCs w:val="24"/>
        </w:rPr>
      </w:pPr>
      <w:r w:rsidRPr="00460DFE">
        <w:rPr>
          <w:rFonts w:ascii="楷体" w:eastAsia="楷体" w:hAnsi="楷体" w:hint="eastAsia"/>
          <w:color w:val="000000"/>
          <w:sz w:val="24"/>
          <w:szCs w:val="24"/>
        </w:rPr>
        <w:t>图</w:t>
      </w:r>
      <w:r w:rsidR="00017819">
        <w:rPr>
          <w:rFonts w:ascii="楷体" w:eastAsia="楷体" w:hAnsi="楷体" w:hint="eastAsia"/>
          <w:color w:val="000000"/>
          <w:sz w:val="24"/>
          <w:szCs w:val="24"/>
        </w:rPr>
        <w:t>12</w:t>
      </w:r>
      <w:r w:rsidRPr="00460DFE">
        <w:rPr>
          <w:rFonts w:ascii="楷体" w:eastAsia="楷体" w:hAnsi="楷体" w:hint="eastAsia"/>
          <w:color w:val="000000"/>
          <w:sz w:val="24"/>
          <w:szCs w:val="24"/>
        </w:rPr>
        <w:t>：</w:t>
      </w:r>
      <w:r w:rsidR="00221E74">
        <w:rPr>
          <w:rFonts w:ascii="楷体" w:eastAsia="楷体" w:hAnsi="楷体" w:hint="eastAsia"/>
          <w:color w:val="000000"/>
          <w:sz w:val="24"/>
          <w:szCs w:val="24"/>
        </w:rPr>
        <w:t>学校</w:t>
      </w:r>
      <w:r w:rsidRPr="00460DFE">
        <w:rPr>
          <w:rFonts w:ascii="楷体" w:eastAsia="楷体" w:hAnsi="楷体" w:hint="eastAsia"/>
          <w:color w:val="000000"/>
          <w:sz w:val="24"/>
          <w:szCs w:val="24"/>
        </w:rPr>
        <w:t>与青岛海尔签订校企合作协议</w:t>
      </w:r>
    </w:p>
    <w:p w:rsidR="00FD5195" w:rsidRDefault="00FD5195"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CC0E9D" w:rsidRPr="00D34C35" w:rsidRDefault="00B84208" w:rsidP="00D34C35">
      <w:pPr>
        <w:ind w:firstLineChars="200" w:firstLine="640"/>
        <w:rPr>
          <w:rFonts w:ascii="黑体" w:eastAsia="黑体" w:hAnsi="黑体"/>
          <w:sz w:val="32"/>
          <w:szCs w:val="32"/>
        </w:rPr>
      </w:pPr>
      <w:r w:rsidRPr="00D34C35">
        <w:rPr>
          <w:rFonts w:ascii="黑体" w:eastAsia="黑体" w:hAnsi="黑体" w:hint="eastAsia"/>
          <w:sz w:val="32"/>
          <w:szCs w:val="32"/>
        </w:rPr>
        <w:lastRenderedPageBreak/>
        <w:t>5. 社会贡献</w:t>
      </w:r>
    </w:p>
    <w:p w:rsidR="00B84208" w:rsidRPr="00F51B15" w:rsidRDefault="00B84208" w:rsidP="00F51B15">
      <w:pPr>
        <w:ind w:firstLineChars="200" w:firstLine="640"/>
        <w:rPr>
          <w:rFonts w:ascii="楷体" w:eastAsia="楷体" w:hAnsi="楷体"/>
          <w:sz w:val="32"/>
          <w:szCs w:val="32"/>
        </w:rPr>
      </w:pPr>
      <w:r w:rsidRPr="00F51B15">
        <w:rPr>
          <w:rFonts w:ascii="楷体" w:eastAsia="楷体" w:hAnsi="楷体" w:hint="eastAsia"/>
          <w:sz w:val="32"/>
          <w:szCs w:val="32"/>
        </w:rPr>
        <w:t>5.1 服务社会发展，多形式开展社会培训</w:t>
      </w:r>
    </w:p>
    <w:p w:rsidR="00B84208" w:rsidRDefault="00B84208" w:rsidP="00B84208">
      <w:pPr>
        <w:ind w:firstLineChars="200" w:firstLine="640"/>
        <w:rPr>
          <w:rFonts w:ascii="仿宋" w:eastAsia="仿宋" w:hAnsi="仿宋"/>
          <w:color w:val="000000"/>
          <w:sz w:val="32"/>
          <w:szCs w:val="32"/>
        </w:rPr>
      </w:pPr>
      <w:r w:rsidRPr="00BA7539">
        <w:rPr>
          <w:rFonts w:ascii="仿宋" w:eastAsia="仿宋" w:hAnsi="仿宋" w:hint="eastAsia"/>
          <w:color w:val="000000"/>
          <w:sz w:val="32"/>
          <w:szCs w:val="32"/>
        </w:rPr>
        <w:t>2017年，</w:t>
      </w:r>
      <w:r w:rsidRPr="00BA7539">
        <w:rPr>
          <w:rFonts w:ascii="仿宋" w:eastAsia="仿宋" w:hAnsi="仿宋" w:cs="Times New Roman" w:hint="eastAsia"/>
          <w:color w:val="000000"/>
          <w:sz w:val="32"/>
          <w:szCs w:val="32"/>
        </w:rPr>
        <w:t>学校</w:t>
      </w:r>
      <w:r w:rsidRPr="00BA7539">
        <w:rPr>
          <w:rFonts w:ascii="仿宋" w:eastAsia="仿宋" w:hAnsi="仿宋" w:hint="eastAsia"/>
          <w:color w:val="000000"/>
          <w:sz w:val="32"/>
          <w:szCs w:val="32"/>
        </w:rPr>
        <w:t>在做好教学管理工作</w:t>
      </w:r>
      <w:r>
        <w:rPr>
          <w:rFonts w:ascii="仿宋" w:eastAsia="仿宋" w:hAnsi="仿宋" w:hint="eastAsia"/>
          <w:color w:val="000000"/>
          <w:sz w:val="32"/>
          <w:szCs w:val="32"/>
        </w:rPr>
        <w:t>的同时，还</w:t>
      </w:r>
      <w:r w:rsidRPr="00BA7539">
        <w:rPr>
          <w:rFonts w:ascii="仿宋" w:eastAsia="仿宋" w:hAnsi="仿宋" w:cs="Times New Roman" w:hint="eastAsia"/>
          <w:color w:val="000000"/>
          <w:sz w:val="32"/>
          <w:szCs w:val="32"/>
        </w:rPr>
        <w:t>承担着为社会经济发展培养、培训高素质技术技能型人才的任务。积极组织校内毕业学生进行创业培训工作，共有240余人参培。为粮食行业培训职工1500余人；为社会培训国际商务单证员120余人；为社会培训中级工、高级工、技师3000余人。培训退役士兵454余人。与山东大学网络教育学院联合办学，举办学历培训班。</w:t>
      </w:r>
    </w:p>
    <w:p w:rsidR="00017819" w:rsidRDefault="00017819" w:rsidP="00B84208">
      <w:pPr>
        <w:rPr>
          <w:rFonts w:ascii="仿宋" w:eastAsia="仿宋" w:hAnsi="仿宋"/>
          <w:b/>
          <w:color w:val="000000"/>
          <w:sz w:val="28"/>
          <w:szCs w:val="28"/>
        </w:rPr>
      </w:pPr>
    </w:p>
    <w:p w:rsidR="00B84208" w:rsidRDefault="00B84208" w:rsidP="00B84208">
      <w:pPr>
        <w:rPr>
          <w:rFonts w:ascii="仿宋" w:eastAsia="仿宋" w:hAnsi="仿宋"/>
          <w:b/>
          <w:color w:val="000000"/>
          <w:sz w:val="28"/>
          <w:szCs w:val="28"/>
        </w:rPr>
      </w:pPr>
      <w:r>
        <w:rPr>
          <w:rFonts w:ascii="仿宋" w:eastAsia="仿宋" w:hAnsi="仿宋" w:hint="eastAsia"/>
          <w:b/>
          <w:color w:val="000000"/>
          <w:sz w:val="28"/>
          <w:szCs w:val="28"/>
        </w:rPr>
        <w:t>案例9</w:t>
      </w:r>
      <w:r w:rsidR="00E233D1">
        <w:rPr>
          <w:rFonts w:ascii="仿宋" w:eastAsia="仿宋" w:hAnsi="仿宋" w:hint="eastAsia"/>
          <w:b/>
          <w:color w:val="000000"/>
          <w:sz w:val="28"/>
          <w:szCs w:val="28"/>
        </w:rPr>
        <w:t>：连云港工贸高职校</w:t>
      </w:r>
      <w:r>
        <w:rPr>
          <w:rFonts w:ascii="仿宋" w:eastAsia="仿宋" w:hAnsi="仿宋" w:hint="eastAsia"/>
          <w:b/>
          <w:color w:val="000000"/>
          <w:sz w:val="28"/>
          <w:szCs w:val="28"/>
        </w:rPr>
        <w:t>帮扶</w:t>
      </w:r>
      <w:r w:rsidRPr="00325607">
        <w:rPr>
          <w:rFonts w:ascii="仿宋" w:eastAsia="仿宋" w:hAnsi="仿宋" w:hint="eastAsia"/>
          <w:b/>
          <w:color w:val="000000"/>
          <w:sz w:val="28"/>
          <w:szCs w:val="28"/>
        </w:rPr>
        <w:t>西藏粮食行业人才建设</w:t>
      </w:r>
    </w:p>
    <w:p w:rsidR="00B84208" w:rsidRPr="00325607" w:rsidRDefault="00E233D1" w:rsidP="00B84208">
      <w:pPr>
        <w:spacing w:line="360" w:lineRule="auto"/>
        <w:ind w:firstLineChars="150" w:firstLine="420"/>
        <w:rPr>
          <w:rFonts w:ascii="仿宋" w:eastAsia="仿宋" w:hAnsi="仿宋"/>
          <w:color w:val="000000"/>
          <w:sz w:val="28"/>
          <w:szCs w:val="28"/>
        </w:rPr>
      </w:pPr>
      <w:r>
        <w:rPr>
          <w:rFonts w:ascii="仿宋" w:eastAsia="仿宋" w:hAnsi="仿宋" w:hint="eastAsia"/>
          <w:color w:val="000000"/>
          <w:sz w:val="28"/>
          <w:szCs w:val="28"/>
        </w:rPr>
        <w:t>学校</w:t>
      </w:r>
      <w:r w:rsidR="00B84208" w:rsidRPr="00325607">
        <w:rPr>
          <w:rFonts w:ascii="仿宋" w:eastAsia="仿宋" w:hAnsi="仿宋" w:hint="eastAsia"/>
          <w:color w:val="000000"/>
          <w:sz w:val="28"/>
          <w:szCs w:val="28"/>
        </w:rPr>
        <w:t>受国家粮食局全国粮食研究与培训中心邀请，2017年11月14日至11月21日，</w:t>
      </w:r>
      <w:r w:rsidR="00B84208">
        <w:rPr>
          <w:rFonts w:ascii="仿宋" w:eastAsia="仿宋" w:hAnsi="仿宋" w:hint="eastAsia"/>
          <w:color w:val="000000"/>
          <w:sz w:val="28"/>
          <w:szCs w:val="28"/>
        </w:rPr>
        <w:t>委派</w:t>
      </w:r>
      <w:r w:rsidR="00B84208" w:rsidRPr="00325607">
        <w:rPr>
          <w:rFonts w:ascii="仿宋" w:eastAsia="仿宋" w:hAnsi="仿宋" w:hint="eastAsia"/>
          <w:color w:val="000000"/>
          <w:sz w:val="28"/>
          <w:szCs w:val="28"/>
        </w:rPr>
        <w:t>许方浩</w:t>
      </w:r>
      <w:proofErr w:type="gramStart"/>
      <w:r w:rsidR="00B84208" w:rsidRPr="00325607">
        <w:rPr>
          <w:rFonts w:ascii="仿宋" w:eastAsia="仿宋" w:hAnsi="仿宋" w:hint="eastAsia"/>
          <w:color w:val="000000"/>
          <w:sz w:val="28"/>
          <w:szCs w:val="28"/>
        </w:rPr>
        <w:t>老师赴</w:t>
      </w:r>
      <w:proofErr w:type="gramEnd"/>
      <w:r w:rsidR="00B84208" w:rsidRPr="00325607">
        <w:rPr>
          <w:rFonts w:ascii="仿宋" w:eastAsia="仿宋" w:hAnsi="仿宋" w:hint="eastAsia"/>
          <w:color w:val="000000"/>
          <w:sz w:val="28"/>
          <w:szCs w:val="28"/>
        </w:rPr>
        <w:t>西藏参加粮油保管员技能培训与鉴定工作。许老师根据西藏自治区的实际情况，与自治区粮食局领导以及参培学员沟通研究，认真备课，认真教学，悉心指导学员技能训练，圆满地完成了支教的任务，受到了自治区粮食局领导和所有参培学员的好评。</w:t>
      </w:r>
    </w:p>
    <w:p w:rsidR="00B84208" w:rsidRDefault="00B84208" w:rsidP="00B84208">
      <w:pPr>
        <w:rPr>
          <w:rFonts w:ascii="仿宋" w:eastAsia="仿宋" w:hAnsi="仿宋"/>
          <w:b/>
          <w:color w:val="000000"/>
          <w:sz w:val="28"/>
          <w:szCs w:val="28"/>
        </w:rPr>
      </w:pPr>
      <w:r>
        <w:rPr>
          <w:rFonts w:ascii="仿宋" w:eastAsia="仿宋" w:hAnsi="仿宋"/>
          <w:b/>
          <w:noProof/>
          <w:color w:val="000000"/>
          <w:sz w:val="28"/>
          <w:szCs w:val="28"/>
        </w:rPr>
        <w:lastRenderedPageBreak/>
        <w:drawing>
          <wp:inline distT="0" distB="0" distL="0" distR="0">
            <wp:extent cx="5271163" cy="2914650"/>
            <wp:effectExtent l="19050" t="0" r="5687" b="0"/>
            <wp:docPr id="12" name="图片 3" descr="QQ图片20171129084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29084217.png"/>
                    <pic:cNvPicPr/>
                  </pic:nvPicPr>
                  <pic:blipFill>
                    <a:blip r:embed="rId26" cstate="print"/>
                    <a:stretch>
                      <a:fillRect/>
                    </a:stretch>
                  </pic:blipFill>
                  <pic:spPr>
                    <a:xfrm>
                      <a:off x="0" y="0"/>
                      <a:ext cx="5274310" cy="2916390"/>
                    </a:xfrm>
                    <a:prstGeom prst="rect">
                      <a:avLst/>
                    </a:prstGeom>
                  </pic:spPr>
                </pic:pic>
              </a:graphicData>
            </a:graphic>
          </wp:inline>
        </w:drawing>
      </w:r>
    </w:p>
    <w:p w:rsidR="00B84208" w:rsidRPr="00460DFE" w:rsidRDefault="00B84208" w:rsidP="00B84208">
      <w:pPr>
        <w:jc w:val="center"/>
        <w:rPr>
          <w:rFonts w:ascii="楷体" w:eastAsia="楷体" w:hAnsi="楷体"/>
          <w:color w:val="000000"/>
          <w:sz w:val="24"/>
          <w:szCs w:val="24"/>
        </w:rPr>
      </w:pPr>
      <w:r w:rsidRPr="00460DFE">
        <w:rPr>
          <w:rFonts w:ascii="楷体" w:eastAsia="楷体" w:hAnsi="楷体" w:hint="eastAsia"/>
          <w:color w:val="000000"/>
          <w:sz w:val="24"/>
          <w:szCs w:val="24"/>
        </w:rPr>
        <w:t>图1</w:t>
      </w:r>
      <w:r>
        <w:rPr>
          <w:rFonts w:ascii="楷体" w:eastAsia="楷体" w:hAnsi="楷体" w:hint="eastAsia"/>
          <w:color w:val="000000"/>
          <w:sz w:val="24"/>
          <w:szCs w:val="24"/>
        </w:rPr>
        <w:t>3</w:t>
      </w:r>
      <w:r w:rsidRPr="00460DFE">
        <w:rPr>
          <w:rFonts w:ascii="楷体" w:eastAsia="楷体" w:hAnsi="楷体" w:hint="eastAsia"/>
          <w:color w:val="000000"/>
          <w:sz w:val="24"/>
          <w:szCs w:val="24"/>
        </w:rPr>
        <w:t>：</w:t>
      </w:r>
      <w:r w:rsidR="00E233D1">
        <w:rPr>
          <w:rFonts w:ascii="楷体" w:eastAsia="楷体" w:hAnsi="楷体" w:hint="eastAsia"/>
          <w:color w:val="000000"/>
          <w:sz w:val="24"/>
          <w:szCs w:val="24"/>
        </w:rPr>
        <w:t>学校</w:t>
      </w:r>
      <w:r>
        <w:rPr>
          <w:rFonts w:ascii="楷体" w:eastAsia="楷体" w:hAnsi="楷体" w:hint="eastAsia"/>
          <w:color w:val="000000"/>
          <w:sz w:val="24"/>
          <w:szCs w:val="24"/>
        </w:rPr>
        <w:t>粮油食品工艺系帮扶西藏粮食行业人才建设</w:t>
      </w:r>
    </w:p>
    <w:p w:rsidR="00017819" w:rsidRDefault="00017819" w:rsidP="00B84208">
      <w:pPr>
        <w:rPr>
          <w:rFonts w:ascii="仿宋" w:eastAsia="仿宋" w:hAnsi="仿宋"/>
          <w:b/>
          <w:color w:val="000000"/>
          <w:sz w:val="28"/>
          <w:szCs w:val="28"/>
        </w:rPr>
      </w:pPr>
    </w:p>
    <w:p w:rsidR="00B84208" w:rsidRPr="00461069" w:rsidRDefault="00B84208" w:rsidP="00B84208">
      <w:pPr>
        <w:rPr>
          <w:rFonts w:ascii="仿宋" w:eastAsia="仿宋" w:hAnsi="仿宋"/>
          <w:b/>
          <w:color w:val="000000"/>
          <w:sz w:val="28"/>
          <w:szCs w:val="28"/>
        </w:rPr>
      </w:pPr>
      <w:r w:rsidRPr="00461069">
        <w:rPr>
          <w:rFonts w:ascii="仿宋" w:eastAsia="仿宋" w:hAnsi="仿宋" w:hint="eastAsia"/>
          <w:b/>
          <w:color w:val="000000"/>
          <w:sz w:val="28"/>
          <w:szCs w:val="28"/>
        </w:rPr>
        <w:t>案例</w:t>
      </w:r>
      <w:r>
        <w:rPr>
          <w:rFonts w:ascii="仿宋" w:eastAsia="仿宋" w:hAnsi="仿宋" w:hint="eastAsia"/>
          <w:b/>
          <w:color w:val="000000"/>
          <w:sz w:val="28"/>
          <w:szCs w:val="28"/>
        </w:rPr>
        <w:t>10</w:t>
      </w:r>
      <w:r w:rsidRPr="00461069">
        <w:rPr>
          <w:rFonts w:ascii="仿宋" w:eastAsia="仿宋" w:hAnsi="仿宋" w:hint="eastAsia"/>
          <w:b/>
          <w:color w:val="000000"/>
          <w:sz w:val="28"/>
          <w:szCs w:val="28"/>
        </w:rPr>
        <w:t>：利用优势专业，多形式服务社会</w:t>
      </w:r>
    </w:p>
    <w:p w:rsidR="00B84208" w:rsidRPr="00461069" w:rsidRDefault="00E233D1" w:rsidP="00B84208">
      <w:pPr>
        <w:ind w:firstLineChars="200" w:firstLine="560"/>
        <w:rPr>
          <w:rFonts w:ascii="仿宋" w:eastAsia="仿宋" w:hAnsi="仿宋"/>
          <w:color w:val="000000"/>
          <w:sz w:val="28"/>
          <w:szCs w:val="28"/>
        </w:rPr>
      </w:pPr>
      <w:r>
        <w:rPr>
          <w:rFonts w:ascii="仿宋" w:eastAsia="仿宋" w:hAnsi="仿宋" w:hint="eastAsia"/>
          <w:color w:val="000000"/>
          <w:sz w:val="28"/>
          <w:szCs w:val="28"/>
        </w:rPr>
        <w:t>学校</w:t>
      </w:r>
      <w:r w:rsidR="00B84208" w:rsidRPr="00461069">
        <w:rPr>
          <w:rFonts w:ascii="仿宋" w:eastAsia="仿宋" w:hAnsi="仿宋" w:hint="eastAsia"/>
          <w:color w:val="000000"/>
          <w:sz w:val="28"/>
          <w:szCs w:val="28"/>
        </w:rPr>
        <w:t>承办2017年第3期江苏省粮食行业特有工种职业技能培训和鉴定工作，共有153名学员报名。培训期间学校聘请了南京财大教授和省粮油质量监测</w:t>
      </w:r>
      <w:proofErr w:type="gramStart"/>
      <w:r w:rsidR="00B84208" w:rsidRPr="00461069">
        <w:rPr>
          <w:rFonts w:ascii="仿宋" w:eastAsia="仿宋" w:hAnsi="仿宋" w:hint="eastAsia"/>
          <w:color w:val="000000"/>
          <w:sz w:val="28"/>
          <w:szCs w:val="28"/>
        </w:rPr>
        <w:t>所老师</w:t>
      </w:r>
      <w:proofErr w:type="gramEnd"/>
      <w:r w:rsidR="00B84208" w:rsidRPr="00461069">
        <w:rPr>
          <w:rFonts w:ascii="仿宋" w:eastAsia="仿宋" w:hAnsi="仿宋" w:hint="eastAsia"/>
          <w:color w:val="000000"/>
          <w:sz w:val="28"/>
          <w:szCs w:val="28"/>
        </w:rPr>
        <w:t>来校主讲，学校专业老师参与讲解，形式灵活，取得良好效果。</w:t>
      </w:r>
    </w:p>
    <w:p w:rsidR="00B84208" w:rsidRDefault="00B84208" w:rsidP="00B84208">
      <w:pPr>
        <w:ind w:firstLineChars="200" w:firstLine="640"/>
        <w:jc w:val="center"/>
        <w:rPr>
          <w:rFonts w:ascii="仿宋" w:eastAsia="仿宋" w:hAnsi="仿宋"/>
          <w:color w:val="000000"/>
          <w:sz w:val="32"/>
          <w:szCs w:val="32"/>
        </w:rPr>
      </w:pPr>
      <w:r>
        <w:rPr>
          <w:rFonts w:ascii="仿宋" w:eastAsia="仿宋" w:hAnsi="仿宋" w:hint="eastAsia"/>
          <w:noProof/>
          <w:color w:val="000000"/>
          <w:sz w:val="32"/>
          <w:szCs w:val="32"/>
        </w:rPr>
        <w:lastRenderedPageBreak/>
        <w:drawing>
          <wp:inline distT="0" distB="0" distL="0" distR="0">
            <wp:extent cx="4600575" cy="3777015"/>
            <wp:effectExtent l="19050" t="0" r="0" b="0"/>
            <wp:docPr id="23" name="图片 22" descr="20170927174919_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27174919_262.jpg"/>
                    <pic:cNvPicPr/>
                  </pic:nvPicPr>
                  <pic:blipFill>
                    <a:blip r:embed="rId27" cstate="print"/>
                    <a:stretch>
                      <a:fillRect/>
                    </a:stretch>
                  </pic:blipFill>
                  <pic:spPr>
                    <a:xfrm>
                      <a:off x="0" y="0"/>
                      <a:ext cx="4609164" cy="3784067"/>
                    </a:xfrm>
                    <a:prstGeom prst="rect">
                      <a:avLst/>
                    </a:prstGeom>
                  </pic:spPr>
                </pic:pic>
              </a:graphicData>
            </a:graphic>
          </wp:inline>
        </w:drawing>
      </w:r>
    </w:p>
    <w:p w:rsidR="00B84208" w:rsidRPr="00460DFE" w:rsidRDefault="00B84208" w:rsidP="00B84208">
      <w:pPr>
        <w:jc w:val="center"/>
        <w:rPr>
          <w:rFonts w:ascii="楷体" w:eastAsia="楷体" w:hAnsi="楷体"/>
          <w:color w:val="000000"/>
          <w:sz w:val="24"/>
          <w:szCs w:val="24"/>
        </w:rPr>
      </w:pPr>
      <w:r w:rsidRPr="00460DFE">
        <w:rPr>
          <w:rFonts w:ascii="楷体" w:eastAsia="楷体" w:hAnsi="楷体" w:hint="eastAsia"/>
          <w:color w:val="000000"/>
          <w:sz w:val="24"/>
          <w:szCs w:val="24"/>
        </w:rPr>
        <w:t>图14：江苏省粮食行业粮油质量检验员培训班开班仪式</w:t>
      </w:r>
    </w:p>
    <w:p w:rsidR="00B84208" w:rsidRDefault="00B84208" w:rsidP="00B84208">
      <w:pPr>
        <w:spacing w:line="360" w:lineRule="auto"/>
        <w:rPr>
          <w:rFonts w:ascii="楷体" w:eastAsia="楷体" w:hAnsi="楷体"/>
          <w:sz w:val="36"/>
          <w:szCs w:val="36"/>
        </w:rPr>
      </w:pPr>
    </w:p>
    <w:p w:rsidR="00B84208" w:rsidRPr="00F51B15" w:rsidRDefault="00B84208" w:rsidP="00F51B15">
      <w:pPr>
        <w:ind w:firstLineChars="200" w:firstLine="640"/>
        <w:rPr>
          <w:rFonts w:ascii="楷体" w:eastAsia="楷体" w:hAnsi="楷体"/>
          <w:sz w:val="32"/>
          <w:szCs w:val="32"/>
        </w:rPr>
      </w:pPr>
      <w:r w:rsidRPr="00F51B15">
        <w:rPr>
          <w:rFonts w:ascii="楷体" w:eastAsia="楷体" w:hAnsi="楷体" w:hint="eastAsia"/>
          <w:sz w:val="32"/>
          <w:szCs w:val="32"/>
        </w:rPr>
        <w:t>5.2 “双进双促”服务社会，构和谐</w:t>
      </w:r>
    </w:p>
    <w:p w:rsidR="00B84208" w:rsidRDefault="00B84208" w:rsidP="00B84208">
      <w:pPr>
        <w:spacing w:line="360" w:lineRule="auto"/>
        <w:ind w:firstLineChars="200" w:firstLine="640"/>
        <w:rPr>
          <w:rFonts w:ascii="仿宋" w:eastAsia="仿宋" w:hAnsi="仿宋"/>
          <w:sz w:val="32"/>
          <w:szCs w:val="32"/>
        </w:rPr>
      </w:pPr>
      <w:r w:rsidRPr="00B90938">
        <w:rPr>
          <w:rFonts w:ascii="仿宋" w:eastAsia="仿宋" w:hAnsi="仿宋" w:hint="eastAsia"/>
          <w:sz w:val="32"/>
          <w:szCs w:val="32"/>
        </w:rPr>
        <w:t>学校制定了</w:t>
      </w:r>
      <w:r w:rsidRPr="005F63E5">
        <w:rPr>
          <w:rFonts w:ascii="仿宋" w:eastAsia="仿宋" w:hAnsi="仿宋" w:hint="eastAsia"/>
          <w:sz w:val="32"/>
          <w:szCs w:val="32"/>
        </w:rPr>
        <w:t>《“双进双促”活动实施方案》</w:t>
      </w:r>
      <w:r w:rsidRPr="00B90938">
        <w:rPr>
          <w:rFonts w:ascii="仿宋" w:eastAsia="仿宋" w:hAnsi="仿宋" w:hint="eastAsia"/>
          <w:sz w:val="32"/>
          <w:szCs w:val="32"/>
        </w:rPr>
        <w:t>，</w:t>
      </w:r>
      <w:r w:rsidRPr="005F63E5">
        <w:rPr>
          <w:rFonts w:ascii="仿宋" w:eastAsia="仿宋" w:hAnsi="仿宋" w:hint="eastAsia"/>
          <w:sz w:val="32"/>
          <w:szCs w:val="32"/>
        </w:rPr>
        <w:t>赴灌南县</w:t>
      </w:r>
      <w:proofErr w:type="gramStart"/>
      <w:r w:rsidRPr="005F63E5">
        <w:rPr>
          <w:rFonts w:ascii="仿宋" w:eastAsia="仿宋" w:hAnsi="仿宋" w:hint="eastAsia"/>
          <w:sz w:val="32"/>
          <w:szCs w:val="32"/>
        </w:rPr>
        <w:t>孟兴庄</w:t>
      </w:r>
      <w:r>
        <w:rPr>
          <w:rFonts w:ascii="仿宋" w:eastAsia="仿宋" w:hAnsi="仿宋" w:hint="eastAsia"/>
          <w:sz w:val="32"/>
          <w:szCs w:val="32"/>
        </w:rPr>
        <w:t>李埠村</w:t>
      </w:r>
      <w:proofErr w:type="gramEnd"/>
      <w:r>
        <w:rPr>
          <w:rFonts w:ascii="仿宋" w:eastAsia="仿宋" w:hAnsi="仿宋" w:hint="eastAsia"/>
          <w:sz w:val="32"/>
          <w:szCs w:val="32"/>
        </w:rPr>
        <w:t>、开发区中云街道云门寺村共走访</w:t>
      </w:r>
      <w:r w:rsidRPr="005F63E5">
        <w:rPr>
          <w:rFonts w:ascii="仿宋" w:eastAsia="仿宋" w:hAnsi="仿宋" w:hint="eastAsia"/>
          <w:sz w:val="32"/>
          <w:szCs w:val="32"/>
        </w:rPr>
        <w:t>783户，阳光扶贫走访60户，开展“文明义工”等活动，共收集各类问题67</w:t>
      </w:r>
      <w:r>
        <w:rPr>
          <w:rFonts w:ascii="仿宋" w:eastAsia="仿宋" w:hAnsi="仿宋" w:hint="eastAsia"/>
          <w:sz w:val="32"/>
          <w:szCs w:val="32"/>
        </w:rPr>
        <w:t>项</w:t>
      </w:r>
      <w:r w:rsidRPr="005F63E5">
        <w:rPr>
          <w:rFonts w:ascii="仿宋" w:eastAsia="仿宋" w:hAnsi="仿宋" w:hint="eastAsia"/>
          <w:sz w:val="32"/>
          <w:szCs w:val="32"/>
        </w:rPr>
        <w:t>，截止九月份全面落实“三个全覆盖”。上半年拨付海州区板浦镇大团村扶贫款4万元</w:t>
      </w:r>
      <w:r>
        <w:rPr>
          <w:rFonts w:ascii="仿宋" w:eastAsia="仿宋" w:hAnsi="仿宋" w:hint="eastAsia"/>
          <w:sz w:val="32"/>
          <w:szCs w:val="32"/>
        </w:rPr>
        <w:t>，赞助</w:t>
      </w:r>
      <w:r w:rsidRPr="005F63E5">
        <w:rPr>
          <w:rFonts w:ascii="仿宋" w:eastAsia="仿宋" w:hAnsi="仿宋" w:hint="eastAsia"/>
          <w:sz w:val="32"/>
          <w:szCs w:val="32"/>
        </w:rPr>
        <w:t>开发区中云街道云门寺村</w:t>
      </w:r>
      <w:r>
        <w:rPr>
          <w:rFonts w:ascii="仿宋" w:eastAsia="仿宋" w:hAnsi="仿宋" w:hint="eastAsia"/>
          <w:sz w:val="32"/>
          <w:szCs w:val="32"/>
        </w:rPr>
        <w:t>建设3万元。“双节”前夕</w:t>
      </w:r>
      <w:r w:rsidRPr="005F63E5">
        <w:rPr>
          <w:rFonts w:ascii="仿宋" w:eastAsia="仿宋" w:hAnsi="仿宋" w:hint="eastAsia"/>
          <w:sz w:val="32"/>
          <w:szCs w:val="32"/>
        </w:rPr>
        <w:t>开展了“喜迎十九大</w:t>
      </w:r>
      <w:r>
        <w:rPr>
          <w:rFonts w:ascii="仿宋" w:eastAsia="仿宋" w:hAnsi="仿宋" w:hint="eastAsia"/>
          <w:sz w:val="32"/>
          <w:szCs w:val="32"/>
        </w:rPr>
        <w:t xml:space="preserve"> </w:t>
      </w:r>
      <w:r w:rsidRPr="005F63E5">
        <w:rPr>
          <w:rFonts w:ascii="仿宋" w:eastAsia="仿宋" w:hAnsi="仿宋" w:hint="eastAsia"/>
          <w:sz w:val="32"/>
          <w:szCs w:val="32"/>
        </w:rPr>
        <w:t>党费暖基层”走访活动，</w:t>
      </w:r>
      <w:r>
        <w:rPr>
          <w:rFonts w:ascii="仿宋" w:eastAsia="仿宋" w:hAnsi="仿宋" w:hint="eastAsia"/>
          <w:sz w:val="32"/>
          <w:szCs w:val="32"/>
        </w:rPr>
        <w:t>走访</w:t>
      </w:r>
      <w:proofErr w:type="gramStart"/>
      <w:r>
        <w:rPr>
          <w:rFonts w:ascii="仿宋" w:eastAsia="仿宋" w:hAnsi="仿宋" w:hint="eastAsia"/>
          <w:sz w:val="32"/>
          <w:szCs w:val="32"/>
        </w:rPr>
        <w:t>慰问</w:t>
      </w:r>
      <w:r w:rsidRPr="005F63E5">
        <w:rPr>
          <w:rFonts w:ascii="仿宋" w:eastAsia="仿宋" w:hAnsi="仿宋" w:hint="eastAsia"/>
          <w:sz w:val="32"/>
          <w:szCs w:val="32"/>
        </w:rPr>
        <w:t>李埠村</w:t>
      </w:r>
      <w:proofErr w:type="gramEnd"/>
      <w:r w:rsidRPr="005F63E5">
        <w:rPr>
          <w:rFonts w:ascii="仿宋" w:eastAsia="仿宋" w:hAnsi="仿宋" w:hint="eastAsia"/>
          <w:sz w:val="32"/>
          <w:szCs w:val="32"/>
        </w:rPr>
        <w:t>老党员18户、特困户24户，发放扶贫资金3</w:t>
      </w:r>
      <w:r>
        <w:rPr>
          <w:rFonts w:ascii="仿宋" w:eastAsia="仿宋" w:hAnsi="仿宋" w:hint="eastAsia"/>
          <w:sz w:val="32"/>
          <w:szCs w:val="32"/>
        </w:rPr>
        <w:t>万元；走访慰问</w:t>
      </w:r>
      <w:r w:rsidRPr="005F63E5">
        <w:rPr>
          <w:rFonts w:ascii="仿宋" w:eastAsia="仿宋" w:hAnsi="仿宋" w:hint="eastAsia"/>
          <w:sz w:val="32"/>
          <w:szCs w:val="32"/>
        </w:rPr>
        <w:t>云门寺村特困户10户，发放扶贫资金</w:t>
      </w:r>
      <w:r>
        <w:rPr>
          <w:rFonts w:ascii="仿宋" w:eastAsia="仿宋" w:hAnsi="仿宋" w:hint="eastAsia"/>
          <w:sz w:val="32"/>
          <w:szCs w:val="32"/>
        </w:rPr>
        <w:t>5千元</w:t>
      </w:r>
      <w:r w:rsidRPr="005F63E5">
        <w:rPr>
          <w:rFonts w:ascii="仿宋" w:eastAsia="仿宋" w:hAnsi="仿宋" w:hint="eastAsia"/>
          <w:sz w:val="32"/>
          <w:szCs w:val="32"/>
        </w:rPr>
        <w:t>，并送去电脑、办公桌等办公用品。</w:t>
      </w:r>
      <w:r>
        <w:rPr>
          <w:rFonts w:ascii="仿宋" w:eastAsia="仿宋" w:hAnsi="仿宋" w:hint="eastAsia"/>
          <w:sz w:val="32"/>
          <w:szCs w:val="32"/>
        </w:rPr>
        <w:t>同时，</w:t>
      </w:r>
      <w:r w:rsidRPr="00B90938">
        <w:rPr>
          <w:rFonts w:ascii="仿宋" w:eastAsia="仿宋" w:hAnsi="仿宋" w:hint="eastAsia"/>
          <w:sz w:val="32"/>
          <w:szCs w:val="32"/>
        </w:rPr>
        <w:t>按省</w:t>
      </w:r>
      <w:r>
        <w:rPr>
          <w:rFonts w:ascii="仿宋" w:eastAsia="仿宋" w:hAnsi="仿宋" w:hint="eastAsia"/>
          <w:sz w:val="32"/>
          <w:szCs w:val="32"/>
        </w:rPr>
        <w:t>粮食</w:t>
      </w:r>
      <w:r w:rsidRPr="00B90938">
        <w:rPr>
          <w:rFonts w:ascii="仿宋" w:eastAsia="仿宋" w:hAnsi="仿宋" w:hint="eastAsia"/>
          <w:sz w:val="32"/>
          <w:szCs w:val="32"/>
        </w:rPr>
        <w:t>局部署</w:t>
      </w:r>
      <w:r w:rsidRPr="005F63E5">
        <w:rPr>
          <w:rFonts w:ascii="仿宋" w:eastAsia="仿宋" w:hAnsi="仿宋" w:hint="eastAsia"/>
          <w:sz w:val="32"/>
          <w:szCs w:val="32"/>
        </w:rPr>
        <w:t>开展了全省“百库千企万户”</w:t>
      </w:r>
      <w:r>
        <w:rPr>
          <w:rFonts w:ascii="仿宋" w:eastAsia="仿宋" w:hAnsi="仿宋" w:hint="eastAsia"/>
          <w:sz w:val="32"/>
          <w:szCs w:val="32"/>
        </w:rPr>
        <w:t>大走访</w:t>
      </w:r>
      <w:r>
        <w:rPr>
          <w:rFonts w:ascii="仿宋" w:eastAsia="仿宋" w:hAnsi="仿宋" w:hint="eastAsia"/>
          <w:sz w:val="32"/>
          <w:szCs w:val="32"/>
        </w:rPr>
        <w:lastRenderedPageBreak/>
        <w:t>活动，走访</w:t>
      </w:r>
      <w:r w:rsidRPr="005F63E5">
        <w:rPr>
          <w:rFonts w:ascii="仿宋" w:eastAsia="仿宋" w:hAnsi="仿宋" w:hint="eastAsia"/>
          <w:sz w:val="32"/>
          <w:szCs w:val="32"/>
        </w:rPr>
        <w:t>灌南县部分粮库、粮企和种粮大户，了解他们的困难和诉求，帮助协调解决问题</w:t>
      </w:r>
      <w:r>
        <w:rPr>
          <w:rFonts w:ascii="仿宋" w:eastAsia="仿宋" w:hAnsi="仿宋" w:hint="eastAsia"/>
          <w:sz w:val="32"/>
          <w:szCs w:val="32"/>
        </w:rPr>
        <w:t>。</w:t>
      </w:r>
    </w:p>
    <w:p w:rsidR="00B84208" w:rsidRPr="00F51B15" w:rsidRDefault="00B84208" w:rsidP="00F51B15">
      <w:pPr>
        <w:ind w:firstLineChars="200" w:firstLine="640"/>
        <w:rPr>
          <w:rFonts w:ascii="楷体" w:eastAsia="楷体" w:hAnsi="楷体"/>
          <w:sz w:val="32"/>
          <w:szCs w:val="32"/>
        </w:rPr>
      </w:pPr>
    </w:p>
    <w:p w:rsidR="00B84208" w:rsidRPr="00F51B15" w:rsidRDefault="00B84208" w:rsidP="00F51B15">
      <w:pPr>
        <w:ind w:firstLineChars="200" w:firstLine="640"/>
        <w:rPr>
          <w:rFonts w:ascii="楷体" w:eastAsia="楷体" w:hAnsi="楷体"/>
          <w:sz w:val="32"/>
          <w:szCs w:val="32"/>
        </w:rPr>
      </w:pPr>
      <w:r w:rsidRPr="00F51B15">
        <w:rPr>
          <w:rFonts w:ascii="楷体" w:eastAsia="楷体" w:hAnsi="楷体" w:hint="eastAsia"/>
          <w:sz w:val="32"/>
          <w:szCs w:val="32"/>
        </w:rPr>
        <w:t>5.3 志愿者活动</w:t>
      </w:r>
    </w:p>
    <w:p w:rsidR="00B84208" w:rsidRPr="00B076FD" w:rsidRDefault="00B84208" w:rsidP="00B84208">
      <w:pPr>
        <w:ind w:firstLineChars="200" w:firstLine="640"/>
        <w:rPr>
          <w:rFonts w:ascii="仿宋" w:eastAsia="仿宋" w:hAnsi="仿宋"/>
          <w:sz w:val="32"/>
          <w:szCs w:val="32"/>
        </w:rPr>
      </w:pPr>
      <w:r w:rsidRPr="00B076FD">
        <w:rPr>
          <w:rFonts w:ascii="仿宋" w:eastAsia="仿宋" w:hAnsi="仿宋" w:hint="eastAsia"/>
          <w:sz w:val="32"/>
          <w:szCs w:val="32"/>
        </w:rPr>
        <w:t>学校青年志愿者服务队现设有四大部门（办公室、外联部、人事部、宣传部），服务5个系级服务队，团队成员目前有89名，志愿服务对总体上分为三大类的志愿服务，分别是文明校园志愿行、社会关爱我能行、个人修养天天行。今年，学校青年志愿者服务队与连云港市文广新局、</w:t>
      </w:r>
      <w:r w:rsidRPr="00B076FD">
        <w:rPr>
          <w:rFonts w:ascii="仿宋" w:eastAsia="仿宋" w:hAnsi="仿宋"/>
          <w:sz w:val="32"/>
          <w:szCs w:val="32"/>
        </w:rPr>
        <w:t>连云港市</w:t>
      </w:r>
      <w:r w:rsidRPr="00B076FD">
        <w:rPr>
          <w:rFonts w:ascii="仿宋" w:eastAsia="仿宋" w:hAnsi="仿宋" w:hint="eastAsia"/>
          <w:sz w:val="32"/>
          <w:szCs w:val="32"/>
        </w:rPr>
        <w:t>文明办、</w:t>
      </w:r>
      <w:r w:rsidRPr="00B076FD">
        <w:rPr>
          <w:rFonts w:ascii="仿宋" w:eastAsia="仿宋" w:hAnsi="仿宋"/>
          <w:sz w:val="32"/>
          <w:szCs w:val="32"/>
        </w:rPr>
        <w:t>连云港</w:t>
      </w:r>
      <w:r w:rsidRPr="00B076FD">
        <w:rPr>
          <w:rFonts w:ascii="仿宋" w:eastAsia="仿宋" w:hAnsi="仿宋" w:hint="eastAsia"/>
          <w:sz w:val="32"/>
          <w:szCs w:val="32"/>
        </w:rPr>
        <w:t>花果山风景区等单位合作，依托特色专业办学课程，组织学校草木扎染社、木雕社、金</w:t>
      </w:r>
      <w:proofErr w:type="gramStart"/>
      <w:r w:rsidRPr="00B076FD">
        <w:rPr>
          <w:rFonts w:ascii="仿宋" w:eastAsia="仿宋" w:hAnsi="仿宋" w:hint="eastAsia"/>
          <w:sz w:val="32"/>
          <w:szCs w:val="32"/>
        </w:rPr>
        <w:t>缮</w:t>
      </w:r>
      <w:proofErr w:type="gramEnd"/>
      <w:r w:rsidRPr="00B076FD">
        <w:rPr>
          <w:rFonts w:ascii="仿宋" w:eastAsia="仿宋" w:hAnsi="仿宋" w:hint="eastAsia"/>
          <w:sz w:val="32"/>
          <w:szCs w:val="32"/>
        </w:rPr>
        <w:t>社等非遗文化社团学生积极参与连云港市文博会活动，学生将知识的学习深化为价值观的树立，养成良好行为素养，体验志愿精神与文化传统的有效融合。另外，学校航模</w:t>
      </w:r>
      <w:proofErr w:type="gramStart"/>
      <w:r w:rsidRPr="00B076FD">
        <w:rPr>
          <w:rFonts w:ascii="仿宋" w:eastAsia="仿宋" w:hAnsi="仿宋" w:hint="eastAsia"/>
          <w:sz w:val="32"/>
          <w:szCs w:val="32"/>
        </w:rPr>
        <w:t>社同学</w:t>
      </w:r>
      <w:proofErr w:type="gramEnd"/>
      <w:r w:rsidRPr="00B076FD">
        <w:rPr>
          <w:rFonts w:ascii="仿宋" w:eastAsia="仿宋" w:hAnsi="仿宋" w:hint="eastAsia"/>
          <w:sz w:val="32"/>
          <w:szCs w:val="32"/>
        </w:rPr>
        <w:t>免费为贫困农户进行义务植保（农药喷洒）、校吉他社、采</w:t>
      </w:r>
      <w:proofErr w:type="gramStart"/>
      <w:r w:rsidRPr="00B076FD">
        <w:rPr>
          <w:rFonts w:ascii="仿宋" w:eastAsia="仿宋" w:hAnsi="仿宋" w:hint="eastAsia"/>
          <w:sz w:val="32"/>
          <w:szCs w:val="32"/>
        </w:rPr>
        <w:t>薇</w:t>
      </w:r>
      <w:proofErr w:type="gramEnd"/>
      <w:r w:rsidRPr="00B076FD">
        <w:rPr>
          <w:rFonts w:ascii="仿宋" w:eastAsia="仿宋" w:hAnsi="仿宋" w:hint="eastAsia"/>
          <w:sz w:val="32"/>
          <w:szCs w:val="32"/>
        </w:rPr>
        <w:t>舞队同学定期到宁海养老院为老人们表演节目、提供精神陪伴。</w:t>
      </w:r>
    </w:p>
    <w:p w:rsidR="00B84208" w:rsidRDefault="00B84208" w:rsidP="00B84208">
      <w:pPr>
        <w:spacing w:line="580" w:lineRule="exact"/>
        <w:rPr>
          <w:rFonts w:ascii="仿宋" w:eastAsia="仿宋" w:hAnsi="仿宋"/>
          <w:b/>
          <w:sz w:val="28"/>
          <w:szCs w:val="28"/>
        </w:rPr>
      </w:pPr>
    </w:p>
    <w:p w:rsidR="00B84208" w:rsidRPr="00461069" w:rsidRDefault="00B84208" w:rsidP="00B84208">
      <w:pPr>
        <w:spacing w:line="580" w:lineRule="exact"/>
        <w:rPr>
          <w:rFonts w:ascii="仿宋" w:eastAsia="仿宋" w:hAnsi="仿宋"/>
          <w:b/>
          <w:sz w:val="28"/>
          <w:szCs w:val="28"/>
        </w:rPr>
      </w:pPr>
      <w:r w:rsidRPr="00461069">
        <w:rPr>
          <w:rFonts w:ascii="仿宋" w:eastAsia="仿宋" w:hAnsi="仿宋" w:hint="eastAsia"/>
          <w:b/>
          <w:sz w:val="28"/>
          <w:szCs w:val="28"/>
        </w:rPr>
        <w:t>案例1</w:t>
      </w:r>
      <w:r>
        <w:rPr>
          <w:rFonts w:ascii="仿宋" w:eastAsia="仿宋" w:hAnsi="仿宋" w:hint="eastAsia"/>
          <w:b/>
          <w:sz w:val="28"/>
          <w:szCs w:val="28"/>
        </w:rPr>
        <w:t>1</w:t>
      </w:r>
      <w:r w:rsidRPr="00461069">
        <w:rPr>
          <w:rFonts w:ascii="仿宋" w:eastAsia="仿宋" w:hAnsi="仿宋" w:hint="eastAsia"/>
          <w:b/>
          <w:sz w:val="28"/>
          <w:szCs w:val="28"/>
        </w:rPr>
        <w:t>：青年志愿者们与自闭症孩子们的“足球之约”</w:t>
      </w:r>
    </w:p>
    <w:p w:rsidR="00B84208" w:rsidRPr="00461069" w:rsidRDefault="00E233D1" w:rsidP="00B84208">
      <w:pPr>
        <w:spacing w:line="580" w:lineRule="exact"/>
        <w:ind w:firstLineChars="200" w:firstLine="560"/>
        <w:rPr>
          <w:rFonts w:ascii="仿宋" w:eastAsia="仿宋" w:hAnsi="仿宋"/>
          <w:sz w:val="28"/>
          <w:szCs w:val="28"/>
        </w:rPr>
      </w:pPr>
      <w:r>
        <w:rPr>
          <w:rFonts w:ascii="仿宋" w:eastAsia="仿宋" w:hAnsi="仿宋" w:hint="eastAsia"/>
          <w:sz w:val="28"/>
          <w:szCs w:val="28"/>
        </w:rPr>
        <w:t>学校</w:t>
      </w:r>
      <w:r w:rsidR="00B84208" w:rsidRPr="00461069">
        <w:rPr>
          <w:rFonts w:ascii="仿宋" w:eastAsia="仿宋" w:hAnsi="仿宋" w:hint="eastAsia"/>
          <w:sz w:val="28"/>
          <w:szCs w:val="28"/>
        </w:rPr>
        <w:t>星星志愿服务队与连云港市</w:t>
      </w:r>
      <w:proofErr w:type="gramStart"/>
      <w:r w:rsidR="00B84208" w:rsidRPr="00461069">
        <w:rPr>
          <w:rFonts w:ascii="仿宋" w:eastAsia="仿宋" w:hAnsi="仿宋" w:hint="eastAsia"/>
          <w:sz w:val="28"/>
          <w:szCs w:val="28"/>
        </w:rPr>
        <w:t>新启缘特教</w:t>
      </w:r>
      <w:proofErr w:type="gramEnd"/>
      <w:r w:rsidR="00B84208" w:rsidRPr="00461069">
        <w:rPr>
          <w:rFonts w:ascii="仿宋" w:eastAsia="仿宋" w:hAnsi="仿宋" w:hint="eastAsia"/>
          <w:sz w:val="28"/>
          <w:szCs w:val="28"/>
        </w:rPr>
        <w:t>中心合作已有7年时间，每年同学们通过各种方式关爱自闭症儿童。2016年12月学校志愿服务队带领自闭症儿童加入爱福德社会组织足球队。足球队中有自闭特质的孩子不乏天才，但在融入游戏规则性和人际互动方面却需</w:t>
      </w:r>
      <w:r w:rsidR="00B84208" w:rsidRPr="00461069">
        <w:rPr>
          <w:rFonts w:ascii="仿宋" w:eastAsia="仿宋" w:hAnsi="仿宋" w:hint="eastAsia"/>
          <w:sz w:val="28"/>
          <w:szCs w:val="28"/>
        </w:rPr>
        <w:lastRenderedPageBreak/>
        <w:t>要调整。艺术和运动是国际上矫正儿童行为的重要方法。 而足球正好是个“有规则才能玩，有配合才能赢”的活动。从而最终实现自</w:t>
      </w:r>
      <w:proofErr w:type="gramStart"/>
      <w:r w:rsidR="00B84208" w:rsidRPr="00461069">
        <w:rPr>
          <w:rFonts w:ascii="仿宋" w:eastAsia="仿宋" w:hAnsi="仿宋" w:hint="eastAsia"/>
          <w:sz w:val="28"/>
          <w:szCs w:val="28"/>
        </w:rPr>
        <w:t>闭儿童</w:t>
      </w:r>
      <w:proofErr w:type="gramEnd"/>
      <w:r w:rsidR="00B84208" w:rsidRPr="00461069">
        <w:rPr>
          <w:rFonts w:ascii="仿宋" w:eastAsia="仿宋" w:hAnsi="仿宋" w:hint="eastAsia"/>
          <w:sz w:val="28"/>
          <w:szCs w:val="28"/>
        </w:rPr>
        <w:t xml:space="preserve">获得主动融入社会的能力，能够主动建构自己的人际交往网络。 </w:t>
      </w:r>
    </w:p>
    <w:p w:rsidR="00B84208" w:rsidRDefault="00B84208" w:rsidP="00B84208">
      <w:pPr>
        <w:jc w:val="center"/>
        <w:rPr>
          <w:rFonts w:ascii="仿宋" w:eastAsia="仿宋" w:hAnsi="仿宋" w:cs="仿宋"/>
          <w:sz w:val="28"/>
          <w:szCs w:val="28"/>
        </w:rPr>
      </w:pPr>
      <w:r>
        <w:rPr>
          <w:rFonts w:ascii="仿宋" w:eastAsia="仿宋" w:hAnsi="仿宋" w:cs="仿宋" w:hint="eastAsia"/>
          <w:noProof/>
          <w:sz w:val="28"/>
          <w:szCs w:val="28"/>
        </w:rPr>
        <w:drawing>
          <wp:inline distT="0" distB="0" distL="0" distR="0">
            <wp:extent cx="4749419" cy="3562350"/>
            <wp:effectExtent l="19050" t="0" r="0" b="0"/>
            <wp:docPr id="42" name="图片 41" descr="自闭症儿童足球 (2)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自闭症儿童足球 (2)_看图王.jpg"/>
                    <pic:cNvPicPr/>
                  </pic:nvPicPr>
                  <pic:blipFill>
                    <a:blip r:embed="rId28" cstate="print"/>
                    <a:stretch>
                      <a:fillRect/>
                    </a:stretch>
                  </pic:blipFill>
                  <pic:spPr>
                    <a:xfrm>
                      <a:off x="0" y="0"/>
                      <a:ext cx="4753234" cy="3565211"/>
                    </a:xfrm>
                    <a:prstGeom prst="rect">
                      <a:avLst/>
                    </a:prstGeom>
                  </pic:spPr>
                </pic:pic>
              </a:graphicData>
            </a:graphic>
          </wp:inline>
        </w:drawing>
      </w:r>
    </w:p>
    <w:p w:rsidR="00B84208" w:rsidRPr="0005264E" w:rsidRDefault="00B84208" w:rsidP="00B84208">
      <w:pPr>
        <w:jc w:val="center"/>
        <w:rPr>
          <w:rFonts w:ascii="楷体" w:eastAsia="楷体" w:hAnsi="楷体"/>
          <w:color w:val="000000"/>
          <w:sz w:val="24"/>
          <w:szCs w:val="24"/>
        </w:rPr>
      </w:pPr>
      <w:r w:rsidRPr="0005264E">
        <w:rPr>
          <w:rFonts w:ascii="楷体" w:eastAsia="楷体" w:hAnsi="楷体" w:hint="eastAsia"/>
          <w:color w:val="000000"/>
          <w:sz w:val="24"/>
          <w:szCs w:val="24"/>
        </w:rPr>
        <w:t>图15：</w:t>
      </w:r>
      <w:r w:rsidRPr="0005264E">
        <w:rPr>
          <w:rFonts w:ascii="楷体" w:eastAsia="楷体" w:hAnsi="楷体" w:hint="eastAsia"/>
          <w:sz w:val="24"/>
          <w:szCs w:val="24"/>
        </w:rPr>
        <w:t>青年志愿者们与自闭症孩子们的“足球之约”</w:t>
      </w:r>
    </w:p>
    <w:p w:rsidR="00B84208" w:rsidRDefault="00B84208" w:rsidP="00B84208">
      <w:pPr>
        <w:jc w:val="center"/>
        <w:rPr>
          <w:rFonts w:ascii="楷体" w:eastAsia="楷体" w:hAnsi="楷体"/>
          <w:color w:val="000000"/>
          <w:sz w:val="24"/>
          <w:szCs w:val="24"/>
        </w:rPr>
      </w:pPr>
    </w:p>
    <w:p w:rsidR="00B47DC0" w:rsidRDefault="00B47DC0"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E233D1" w:rsidRDefault="00E233D1"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B84208" w:rsidRPr="00D34C35" w:rsidRDefault="00E4491A" w:rsidP="00D34C35">
      <w:pPr>
        <w:ind w:firstLineChars="200" w:firstLine="640"/>
        <w:rPr>
          <w:rFonts w:ascii="黑体" w:eastAsia="黑体" w:hAnsi="黑体"/>
          <w:sz w:val="32"/>
          <w:szCs w:val="32"/>
        </w:rPr>
      </w:pPr>
      <w:r w:rsidRPr="00D34C35">
        <w:rPr>
          <w:rFonts w:ascii="黑体" w:eastAsia="黑体" w:hAnsi="黑体" w:hint="eastAsia"/>
          <w:sz w:val="32"/>
          <w:szCs w:val="32"/>
        </w:rPr>
        <w:lastRenderedPageBreak/>
        <w:t>6. 举办者履责</w:t>
      </w:r>
    </w:p>
    <w:p w:rsidR="00E4491A" w:rsidRPr="00F51B15" w:rsidRDefault="00E4491A" w:rsidP="00D34C35">
      <w:pPr>
        <w:ind w:firstLineChars="200" w:firstLine="640"/>
        <w:rPr>
          <w:rFonts w:ascii="楷体" w:eastAsia="楷体" w:hAnsi="楷体"/>
          <w:sz w:val="32"/>
          <w:szCs w:val="32"/>
        </w:rPr>
      </w:pPr>
      <w:r w:rsidRPr="00F51B15">
        <w:rPr>
          <w:rFonts w:ascii="楷体" w:eastAsia="楷体" w:hAnsi="楷体" w:hint="eastAsia"/>
          <w:sz w:val="32"/>
          <w:szCs w:val="32"/>
        </w:rPr>
        <w:t>6.1 经费</w:t>
      </w:r>
    </w:p>
    <w:p w:rsidR="00E4491A" w:rsidRPr="00FD5195" w:rsidRDefault="00E4491A" w:rsidP="00FD5195">
      <w:pPr>
        <w:spacing w:line="360" w:lineRule="auto"/>
        <w:ind w:firstLineChars="200" w:firstLine="640"/>
        <w:rPr>
          <w:rFonts w:ascii="仿宋" w:eastAsia="仿宋" w:hAnsi="仿宋"/>
          <w:sz w:val="32"/>
          <w:szCs w:val="32"/>
        </w:rPr>
      </w:pPr>
      <w:r w:rsidRPr="00FD5195">
        <w:rPr>
          <w:rFonts w:ascii="仿宋" w:eastAsia="仿宋" w:hAnsi="仿宋" w:hint="eastAsia"/>
          <w:sz w:val="32"/>
          <w:szCs w:val="32"/>
        </w:rPr>
        <w:t>1.加大经费投入，保障学校快速发展</w:t>
      </w:r>
    </w:p>
    <w:p w:rsidR="00E4491A" w:rsidRPr="00B642DF" w:rsidRDefault="00E4491A" w:rsidP="00FD5195">
      <w:pPr>
        <w:snapToGrid w:val="0"/>
        <w:spacing w:line="360" w:lineRule="auto"/>
        <w:ind w:firstLineChars="200" w:firstLine="640"/>
        <w:rPr>
          <w:rFonts w:ascii="仿宋" w:eastAsia="仿宋" w:hAnsi="仿宋" w:cs="Times New Roman"/>
          <w:color w:val="000000"/>
          <w:sz w:val="32"/>
          <w:szCs w:val="32"/>
        </w:rPr>
      </w:pPr>
      <w:r w:rsidRPr="00B642DF">
        <w:rPr>
          <w:rFonts w:ascii="仿宋" w:eastAsia="仿宋" w:hAnsi="仿宋" w:cs="Times New Roman" w:hint="eastAsia"/>
          <w:color w:val="000000"/>
          <w:sz w:val="32"/>
          <w:szCs w:val="32"/>
        </w:rPr>
        <w:t>2016年财政</w:t>
      </w:r>
      <w:proofErr w:type="gramStart"/>
      <w:r w:rsidRPr="00B642DF">
        <w:rPr>
          <w:rFonts w:ascii="仿宋" w:eastAsia="仿宋" w:hAnsi="仿宋" w:cs="Times New Roman" w:hint="eastAsia"/>
          <w:color w:val="000000"/>
          <w:sz w:val="32"/>
          <w:szCs w:val="32"/>
        </w:rPr>
        <w:t>拔款</w:t>
      </w:r>
      <w:proofErr w:type="gramEnd"/>
      <w:r w:rsidRPr="00B642DF">
        <w:rPr>
          <w:rFonts w:ascii="仿宋" w:eastAsia="仿宋" w:hAnsi="仿宋" w:cs="Times New Roman" w:hint="eastAsia"/>
          <w:color w:val="000000"/>
          <w:sz w:val="32"/>
          <w:szCs w:val="32"/>
        </w:rPr>
        <w:t>收入预算2987.97万元，其中，专项经费1009.58万元。</w:t>
      </w:r>
    </w:p>
    <w:p w:rsidR="00E4491A" w:rsidRPr="00114126" w:rsidRDefault="00E4491A" w:rsidP="00FD5195">
      <w:pPr>
        <w:snapToGrid w:val="0"/>
        <w:spacing w:line="360" w:lineRule="auto"/>
        <w:ind w:firstLineChars="200" w:firstLine="640"/>
        <w:rPr>
          <w:rFonts w:ascii="仿宋" w:eastAsia="仿宋" w:hAnsi="仿宋" w:cs="Times New Roman"/>
          <w:color w:val="000000"/>
          <w:sz w:val="32"/>
          <w:szCs w:val="32"/>
        </w:rPr>
      </w:pPr>
      <w:r w:rsidRPr="00B642DF">
        <w:rPr>
          <w:rFonts w:ascii="仿宋" w:eastAsia="仿宋" w:hAnsi="仿宋" w:cs="Times New Roman" w:hint="eastAsia"/>
          <w:color w:val="000000"/>
          <w:sz w:val="32"/>
          <w:szCs w:val="32"/>
        </w:rPr>
        <w:t>2016年，生均补助标准提高，使2016年财政</w:t>
      </w:r>
      <w:proofErr w:type="gramStart"/>
      <w:r w:rsidRPr="00B642DF">
        <w:rPr>
          <w:rFonts w:ascii="仿宋" w:eastAsia="仿宋" w:hAnsi="仿宋" w:cs="Times New Roman" w:hint="eastAsia"/>
          <w:color w:val="000000"/>
          <w:sz w:val="32"/>
          <w:szCs w:val="32"/>
        </w:rPr>
        <w:t>拔款</w:t>
      </w:r>
      <w:proofErr w:type="gramEnd"/>
      <w:r w:rsidRPr="00B642DF">
        <w:rPr>
          <w:rFonts w:ascii="仿宋" w:eastAsia="仿宋" w:hAnsi="仿宋" w:cs="Times New Roman" w:hint="eastAsia"/>
          <w:color w:val="000000"/>
          <w:sz w:val="32"/>
          <w:szCs w:val="32"/>
        </w:rPr>
        <w:t>收入</w:t>
      </w:r>
      <w:r w:rsidRPr="00114126">
        <w:rPr>
          <w:rFonts w:ascii="仿宋" w:eastAsia="仿宋" w:hAnsi="仿宋" w:cs="Times New Roman" w:hint="eastAsia"/>
          <w:color w:val="000000"/>
          <w:sz w:val="32"/>
          <w:szCs w:val="32"/>
        </w:rPr>
        <w:t>预算较2015年较大提高，为学校的发展提供了经济保障。</w:t>
      </w:r>
    </w:p>
    <w:p w:rsidR="00E4491A" w:rsidRPr="00FD5195" w:rsidRDefault="00E4491A" w:rsidP="00FD5195">
      <w:pPr>
        <w:spacing w:line="360" w:lineRule="auto"/>
        <w:ind w:firstLineChars="200" w:firstLine="640"/>
        <w:rPr>
          <w:rFonts w:ascii="仿宋" w:eastAsia="仿宋" w:hAnsi="仿宋"/>
          <w:sz w:val="32"/>
          <w:szCs w:val="32"/>
        </w:rPr>
      </w:pPr>
      <w:r w:rsidRPr="00FD5195">
        <w:rPr>
          <w:rFonts w:ascii="仿宋" w:eastAsia="仿宋" w:hAnsi="仿宋" w:hint="eastAsia"/>
          <w:sz w:val="32"/>
          <w:szCs w:val="32"/>
        </w:rPr>
        <w:t>2. 强化专项资助，确保资金落实到位</w:t>
      </w:r>
    </w:p>
    <w:p w:rsidR="00E4491A" w:rsidRDefault="00E4491A" w:rsidP="00FD5195">
      <w:pPr>
        <w:snapToGrid w:val="0"/>
        <w:spacing w:line="360" w:lineRule="auto"/>
        <w:ind w:firstLineChars="200" w:firstLine="640"/>
        <w:rPr>
          <w:rFonts w:ascii="仿宋" w:eastAsia="仿宋" w:hAnsi="仿宋" w:cs="Times New Roman"/>
          <w:color w:val="000000"/>
          <w:sz w:val="32"/>
          <w:szCs w:val="32"/>
        </w:rPr>
      </w:pPr>
      <w:r w:rsidRPr="00B642DF">
        <w:rPr>
          <w:rFonts w:ascii="仿宋" w:eastAsia="仿宋" w:hAnsi="仿宋" w:cs="Times New Roman" w:hint="eastAsia"/>
          <w:color w:val="000000"/>
          <w:sz w:val="32"/>
          <w:szCs w:val="32"/>
        </w:rPr>
        <w:t>2016年安排专项资金1009.58万元，学校根据专项资金管理办法的规定，确保资金专款专用，保障资金安全、有效投入使用。</w:t>
      </w:r>
    </w:p>
    <w:p w:rsidR="00B47DC0" w:rsidRDefault="00B47DC0" w:rsidP="00F51B15">
      <w:pPr>
        <w:ind w:firstLineChars="200" w:firstLine="640"/>
        <w:rPr>
          <w:rFonts w:ascii="楷体" w:eastAsia="楷体" w:hAnsi="楷体"/>
          <w:sz w:val="32"/>
          <w:szCs w:val="32"/>
        </w:rPr>
      </w:pPr>
    </w:p>
    <w:p w:rsidR="00E4491A" w:rsidRPr="00F51B15" w:rsidRDefault="00E4491A" w:rsidP="00F51B15">
      <w:pPr>
        <w:ind w:firstLineChars="200" w:firstLine="640"/>
        <w:rPr>
          <w:rFonts w:ascii="楷体" w:eastAsia="楷体" w:hAnsi="楷体"/>
          <w:sz w:val="32"/>
          <w:szCs w:val="32"/>
        </w:rPr>
      </w:pPr>
      <w:r w:rsidRPr="00F51B15">
        <w:rPr>
          <w:rFonts w:ascii="楷体" w:eastAsia="楷体" w:hAnsi="楷体" w:hint="eastAsia"/>
          <w:sz w:val="32"/>
          <w:szCs w:val="32"/>
        </w:rPr>
        <w:t>6.2 政策措施</w:t>
      </w:r>
    </w:p>
    <w:p w:rsidR="00E4491A" w:rsidRDefault="00E4491A" w:rsidP="00E4491A">
      <w:pPr>
        <w:snapToGrid w:val="0"/>
        <w:spacing w:line="588" w:lineRule="exact"/>
        <w:ind w:firstLineChars="200" w:firstLine="640"/>
        <w:rPr>
          <w:rFonts w:ascii="仿宋" w:eastAsia="仿宋" w:hAnsi="仿宋" w:cs="Times New Roman"/>
          <w:color w:val="000000"/>
          <w:sz w:val="32"/>
          <w:szCs w:val="32"/>
        </w:rPr>
      </w:pPr>
      <w:r w:rsidRPr="00186CC0">
        <w:rPr>
          <w:rFonts w:ascii="仿宋" w:eastAsia="仿宋" w:hAnsi="仿宋" w:hint="eastAsia"/>
          <w:color w:val="000000"/>
          <w:sz w:val="32"/>
          <w:szCs w:val="32"/>
        </w:rPr>
        <w:t>健全完善学校党委会、校长办公会等议事规则，坚持“三重一大”决策事项必须经集体讨论决定，坚持民主集中制原则，强化党内监督和职工民主监督，对重大事项反复调查研究，充分征求职工和干部意见，切实保证各项决策科学、合理、可行。学校有针对性制定了年度目标责任状、《党委书记党建责任清单》、《组织人事处长党建工作责任清单》、《支部书记党建责任清单》、《安全综合治理责任书》。党委书记、校长与各部门领导、支部书记签订责任书，明确管理责任，推动学校各项工作规范化、标准化、科学化。</w:t>
      </w:r>
    </w:p>
    <w:p w:rsidR="00E4491A" w:rsidRDefault="00E4491A" w:rsidP="00E4491A">
      <w:pPr>
        <w:ind w:firstLine="640"/>
        <w:rPr>
          <w:rFonts w:ascii="仿宋" w:eastAsia="仿宋" w:hAnsi="仿宋"/>
          <w:color w:val="000000"/>
          <w:sz w:val="32"/>
          <w:szCs w:val="32"/>
        </w:rPr>
      </w:pPr>
      <w:r w:rsidRPr="00696370">
        <w:rPr>
          <w:rFonts w:ascii="仿宋" w:eastAsia="仿宋" w:hAnsi="仿宋" w:hint="eastAsia"/>
          <w:color w:val="000000"/>
          <w:sz w:val="32"/>
          <w:szCs w:val="32"/>
        </w:rPr>
        <w:t>学校充分发挥学校教代会民主管理的职能，修订完善了</w:t>
      </w:r>
      <w:r w:rsidRPr="00696370">
        <w:rPr>
          <w:rFonts w:ascii="仿宋" w:eastAsia="仿宋" w:hAnsi="仿宋" w:hint="eastAsia"/>
          <w:color w:val="000000"/>
          <w:sz w:val="32"/>
          <w:szCs w:val="32"/>
        </w:rPr>
        <w:lastRenderedPageBreak/>
        <w:t>《教职工代表大会条例》，对教职工代表大会的职责、代表的权利、组织制度和工作机构都作了具体的规定。另外，学校制定了《关于实行校务公开制度的规定》，学校的重大决策、财务收支情况、教职工奖惩、职称评审等方面都经过教代会，作为公开的内容，真正做到公开、公正、公平。</w:t>
      </w:r>
      <w:r>
        <w:rPr>
          <w:rFonts w:ascii="仿宋" w:eastAsia="仿宋" w:hAnsi="仿宋" w:hint="eastAsia"/>
          <w:color w:val="000000"/>
          <w:sz w:val="32"/>
          <w:szCs w:val="32"/>
        </w:rPr>
        <w:t>2017年，</w:t>
      </w:r>
      <w:r w:rsidRPr="00696370">
        <w:rPr>
          <w:rFonts w:ascii="仿宋" w:eastAsia="仿宋" w:hAnsi="仿宋" w:hint="eastAsia"/>
          <w:color w:val="000000"/>
          <w:sz w:val="32"/>
          <w:szCs w:val="32"/>
        </w:rPr>
        <w:t>学校工会还建立了“教职工之家”，制定了《学校教职工之家活动室管理制度》，提升学校教师的幸福指数和归属感。</w:t>
      </w: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BF18B7" w:rsidRDefault="00BF18B7" w:rsidP="00D34C35">
      <w:pPr>
        <w:ind w:firstLineChars="200" w:firstLine="640"/>
        <w:rPr>
          <w:rFonts w:ascii="黑体" w:eastAsia="黑体" w:hAnsi="黑体"/>
          <w:sz w:val="32"/>
          <w:szCs w:val="32"/>
        </w:rPr>
      </w:pPr>
    </w:p>
    <w:p w:rsidR="0009599F" w:rsidRDefault="0009599F" w:rsidP="00D34C35">
      <w:pPr>
        <w:ind w:firstLineChars="200" w:firstLine="640"/>
        <w:rPr>
          <w:rFonts w:ascii="黑体" w:eastAsia="黑体" w:hAnsi="黑体"/>
          <w:sz w:val="32"/>
          <w:szCs w:val="32"/>
        </w:rPr>
      </w:pPr>
    </w:p>
    <w:p w:rsidR="00B84208" w:rsidRPr="00D34C35" w:rsidRDefault="00616397" w:rsidP="00D34C35">
      <w:pPr>
        <w:ind w:firstLineChars="200" w:firstLine="640"/>
        <w:rPr>
          <w:rFonts w:ascii="黑体" w:eastAsia="黑体" w:hAnsi="黑体"/>
          <w:sz w:val="32"/>
          <w:szCs w:val="32"/>
        </w:rPr>
      </w:pPr>
      <w:r w:rsidRPr="00D34C35">
        <w:rPr>
          <w:rFonts w:ascii="黑体" w:eastAsia="黑体" w:hAnsi="黑体" w:hint="eastAsia"/>
          <w:sz w:val="32"/>
          <w:szCs w:val="32"/>
        </w:rPr>
        <w:lastRenderedPageBreak/>
        <w:t>7. 主要问题和改进措施</w:t>
      </w:r>
    </w:p>
    <w:p w:rsidR="00616397" w:rsidRPr="00F51B15" w:rsidRDefault="00616397" w:rsidP="00F51B15">
      <w:pPr>
        <w:ind w:firstLineChars="200" w:firstLine="640"/>
        <w:rPr>
          <w:rFonts w:ascii="楷体" w:eastAsia="楷体" w:hAnsi="楷体"/>
          <w:sz w:val="32"/>
          <w:szCs w:val="32"/>
        </w:rPr>
      </w:pPr>
      <w:r w:rsidRPr="00F51B15">
        <w:rPr>
          <w:rFonts w:ascii="楷体" w:eastAsia="楷体" w:hAnsi="楷体" w:hint="eastAsia"/>
          <w:sz w:val="32"/>
          <w:szCs w:val="32"/>
        </w:rPr>
        <w:t>1. 校企合作的人才培养模式有待深化</w:t>
      </w:r>
    </w:p>
    <w:p w:rsidR="00616397" w:rsidRPr="00FD5195" w:rsidRDefault="00616397" w:rsidP="00FD5195">
      <w:pPr>
        <w:ind w:firstLineChars="200" w:firstLine="640"/>
        <w:rPr>
          <w:rFonts w:ascii="仿宋" w:eastAsia="仿宋" w:hAnsi="仿宋"/>
          <w:color w:val="000000"/>
          <w:sz w:val="32"/>
          <w:szCs w:val="32"/>
        </w:rPr>
      </w:pPr>
      <w:r w:rsidRPr="00FD5195">
        <w:rPr>
          <w:rFonts w:ascii="仿宋" w:eastAsia="仿宋" w:hAnsi="仿宋" w:hint="eastAsia"/>
          <w:color w:val="000000"/>
          <w:sz w:val="32"/>
          <w:szCs w:val="32"/>
        </w:rPr>
        <w:t>校企合作的运行，一方面极大的提高了学生的素质，另一方面为社会企业培养了所需人才。但从学校目前实施情况来看，校企合作，工学结合，还仅仅停留在初期。学校与企业合作专业较为单一，在接受学生实习、专业建设、课程教材开发、兼职教师聘请、企业生产性实</w:t>
      </w:r>
      <w:proofErr w:type="gramStart"/>
      <w:r w:rsidRPr="00FD5195">
        <w:rPr>
          <w:rFonts w:ascii="仿宋" w:eastAsia="仿宋" w:hAnsi="仿宋" w:hint="eastAsia"/>
          <w:color w:val="000000"/>
          <w:sz w:val="32"/>
          <w:szCs w:val="32"/>
        </w:rPr>
        <w:t>训资源</w:t>
      </w:r>
      <w:proofErr w:type="gramEnd"/>
      <w:r w:rsidRPr="00FD5195">
        <w:rPr>
          <w:rFonts w:ascii="仿宋" w:eastAsia="仿宋" w:hAnsi="仿宋" w:hint="eastAsia"/>
          <w:color w:val="000000"/>
          <w:sz w:val="32"/>
          <w:szCs w:val="32"/>
        </w:rPr>
        <w:t>提供等方面企业介入度浅，合作覆盖面较窄。同时，学校为企业技术服务、员工培训等方面目前仅限于粮食方面，还没有完全拓展，工作不够。</w:t>
      </w:r>
    </w:p>
    <w:p w:rsidR="00616397" w:rsidRPr="00FD5195" w:rsidRDefault="00616397" w:rsidP="00FD5195">
      <w:pPr>
        <w:ind w:firstLineChars="200" w:firstLine="640"/>
        <w:rPr>
          <w:rFonts w:ascii="仿宋" w:eastAsia="仿宋" w:hAnsi="仿宋"/>
          <w:color w:val="000000"/>
          <w:sz w:val="32"/>
          <w:szCs w:val="32"/>
        </w:rPr>
      </w:pPr>
      <w:r w:rsidRPr="00FD5195">
        <w:rPr>
          <w:rFonts w:ascii="仿宋" w:eastAsia="仿宋" w:hAnsi="仿宋" w:hint="eastAsia"/>
          <w:color w:val="000000"/>
          <w:sz w:val="32"/>
          <w:szCs w:val="32"/>
        </w:rPr>
        <w:t>整改措施：推广双元</w:t>
      </w:r>
      <w:proofErr w:type="gramStart"/>
      <w:r w:rsidRPr="00FD5195">
        <w:rPr>
          <w:rFonts w:ascii="仿宋" w:eastAsia="仿宋" w:hAnsi="仿宋" w:hint="eastAsia"/>
          <w:color w:val="000000"/>
          <w:sz w:val="32"/>
          <w:szCs w:val="32"/>
        </w:rPr>
        <w:t>制培养</w:t>
      </w:r>
      <w:proofErr w:type="gramEnd"/>
      <w:r w:rsidRPr="00FD5195">
        <w:rPr>
          <w:rFonts w:ascii="仿宋" w:eastAsia="仿宋" w:hAnsi="仿宋" w:hint="eastAsia"/>
          <w:color w:val="000000"/>
          <w:sz w:val="32"/>
          <w:szCs w:val="32"/>
        </w:rPr>
        <w:t>模式，让学生在学校了解企业文化与企业需求；加强与企业合作，实现</w:t>
      </w:r>
      <w:proofErr w:type="gramStart"/>
      <w:r w:rsidRPr="00FD5195">
        <w:rPr>
          <w:rFonts w:ascii="仿宋" w:eastAsia="仿宋" w:hAnsi="仿宋" w:hint="eastAsia"/>
          <w:color w:val="000000"/>
          <w:sz w:val="32"/>
          <w:szCs w:val="32"/>
        </w:rPr>
        <w:t>产教学</w:t>
      </w:r>
      <w:proofErr w:type="gramEnd"/>
      <w:r w:rsidRPr="00FD5195">
        <w:rPr>
          <w:rFonts w:ascii="仿宋" w:eastAsia="仿宋" w:hAnsi="仿宋" w:hint="eastAsia"/>
          <w:color w:val="000000"/>
          <w:sz w:val="32"/>
          <w:szCs w:val="32"/>
        </w:rPr>
        <w:t>紧密结合，积极主动参与企业技术革新、改造和产品设计工作，将企业生产管理方式融入实践教学；结合学生顶岗实习，安排教师定期到企业轮训，解决学生顶岗实习管理问题的同时，又提高了教师生产实践经验，促进了校企的沟通交流，进而实现校企深度的融合。</w:t>
      </w:r>
    </w:p>
    <w:p w:rsidR="00616397" w:rsidRPr="00FD5195" w:rsidRDefault="00616397" w:rsidP="00F51B15">
      <w:pPr>
        <w:ind w:firstLineChars="200" w:firstLine="640"/>
        <w:rPr>
          <w:rFonts w:ascii="楷体" w:eastAsia="楷体" w:hAnsi="楷体"/>
          <w:sz w:val="32"/>
          <w:szCs w:val="32"/>
        </w:rPr>
      </w:pPr>
      <w:r w:rsidRPr="00FD5195">
        <w:rPr>
          <w:rFonts w:ascii="楷体" w:eastAsia="楷体" w:hAnsi="楷体" w:hint="eastAsia"/>
          <w:sz w:val="32"/>
          <w:szCs w:val="32"/>
        </w:rPr>
        <w:t>2. 国际合作办学力度有待加强</w:t>
      </w:r>
    </w:p>
    <w:p w:rsidR="00616397" w:rsidRPr="00FD5195" w:rsidRDefault="00616397" w:rsidP="00FD5195">
      <w:pPr>
        <w:ind w:firstLineChars="200" w:firstLine="640"/>
        <w:rPr>
          <w:rFonts w:ascii="仿宋" w:eastAsia="仿宋" w:hAnsi="仿宋"/>
          <w:color w:val="000000"/>
          <w:sz w:val="32"/>
          <w:szCs w:val="32"/>
        </w:rPr>
      </w:pPr>
      <w:r w:rsidRPr="00FD5195">
        <w:rPr>
          <w:rFonts w:ascii="仿宋" w:eastAsia="仿宋" w:hAnsi="仿宋" w:hint="eastAsia"/>
          <w:color w:val="000000"/>
          <w:sz w:val="32"/>
          <w:szCs w:val="32"/>
        </w:rPr>
        <w:t>当今，全球经济一体化进程中，需要职业教育具有国际视野，但目前学校的国际化办学还是空白，对于国际企业的需求、人才规格定位都尚未研究。从长远来看，这是建设优质高职的应有之义，也是迫切需要突破的瓶颈。</w:t>
      </w:r>
    </w:p>
    <w:p w:rsidR="00616397" w:rsidRPr="00FD5195" w:rsidRDefault="00616397" w:rsidP="00FD5195">
      <w:pPr>
        <w:ind w:firstLineChars="200" w:firstLine="640"/>
        <w:rPr>
          <w:rFonts w:ascii="仿宋" w:eastAsia="仿宋" w:hAnsi="仿宋"/>
          <w:color w:val="000000"/>
          <w:sz w:val="32"/>
          <w:szCs w:val="32"/>
        </w:rPr>
      </w:pPr>
      <w:r w:rsidRPr="00FD5195">
        <w:rPr>
          <w:rFonts w:ascii="仿宋" w:eastAsia="仿宋" w:hAnsi="仿宋" w:hint="eastAsia"/>
          <w:color w:val="000000"/>
          <w:sz w:val="32"/>
          <w:szCs w:val="32"/>
        </w:rPr>
        <w:lastRenderedPageBreak/>
        <w:t>整改措施：积极推进中外合作办学项目及相关事项，积极争取加入各类国际教育合作与交流组织，并与一些有国际影响的国外国际教育组织保持密切联系，借助国内外非政府机构平台和资源，为学校赢得更多参与国际合作与交流及参与高职教育国际对话的机会。</w:t>
      </w:r>
    </w:p>
    <w:p w:rsidR="00616397" w:rsidRPr="00FD5195" w:rsidRDefault="00616397" w:rsidP="00F51B15">
      <w:pPr>
        <w:ind w:firstLineChars="200" w:firstLine="640"/>
        <w:rPr>
          <w:rFonts w:ascii="楷体" w:eastAsia="楷体" w:hAnsi="楷体"/>
          <w:sz w:val="32"/>
          <w:szCs w:val="32"/>
        </w:rPr>
      </w:pPr>
      <w:r w:rsidRPr="00FD5195">
        <w:rPr>
          <w:rFonts w:ascii="楷体" w:eastAsia="楷体" w:hAnsi="楷体" w:hint="eastAsia"/>
          <w:sz w:val="32"/>
          <w:szCs w:val="32"/>
        </w:rPr>
        <w:t>3. 专业建设的整体水平有待进一步提高</w:t>
      </w:r>
    </w:p>
    <w:p w:rsidR="00616397" w:rsidRPr="00FD5195" w:rsidRDefault="00616397" w:rsidP="00FD5195">
      <w:pPr>
        <w:ind w:firstLineChars="200" w:firstLine="640"/>
        <w:rPr>
          <w:rFonts w:ascii="仿宋" w:eastAsia="仿宋" w:hAnsi="仿宋"/>
          <w:color w:val="000000"/>
          <w:sz w:val="32"/>
          <w:szCs w:val="32"/>
        </w:rPr>
      </w:pPr>
      <w:r w:rsidRPr="00FD5195">
        <w:rPr>
          <w:rFonts w:ascii="仿宋" w:eastAsia="仿宋" w:hAnsi="仿宋" w:hint="eastAsia"/>
          <w:color w:val="000000"/>
          <w:sz w:val="32"/>
          <w:szCs w:val="32"/>
        </w:rPr>
        <w:t>学校目前专业整体建设水平不高，省级以上重点专业数量较少，专业特色不够鲜明，行业影响力有限，没有形成品牌效应。</w:t>
      </w:r>
    </w:p>
    <w:p w:rsidR="00616397" w:rsidRPr="00FD5195" w:rsidRDefault="00616397" w:rsidP="00FD5195">
      <w:pPr>
        <w:ind w:firstLineChars="200" w:firstLine="640"/>
        <w:rPr>
          <w:rFonts w:ascii="仿宋" w:eastAsia="仿宋" w:hAnsi="仿宋"/>
          <w:color w:val="000000"/>
          <w:sz w:val="32"/>
          <w:szCs w:val="32"/>
        </w:rPr>
      </w:pPr>
      <w:r w:rsidRPr="00FD5195">
        <w:rPr>
          <w:rFonts w:ascii="仿宋" w:eastAsia="仿宋" w:hAnsi="仿宋" w:hint="eastAsia"/>
          <w:color w:val="000000"/>
          <w:sz w:val="32"/>
          <w:szCs w:val="32"/>
        </w:rPr>
        <w:t>整改措施：构建特色鲜明的专业体系。重点培育推出、打造对接地方主导产业的专业群和品牌特色专业，构建以“大粮食、大港口、大服务”为特色的重点专业体系。</w:t>
      </w:r>
    </w:p>
    <w:p w:rsidR="00616397" w:rsidRPr="00FD5195" w:rsidRDefault="00616397" w:rsidP="002931C3">
      <w:pPr>
        <w:rPr>
          <w:rFonts w:asciiTheme="majorEastAsia" w:eastAsiaTheme="majorEastAsia" w:hAnsiTheme="majorEastAsia"/>
          <w:sz w:val="32"/>
          <w:szCs w:val="32"/>
        </w:rPr>
      </w:pPr>
    </w:p>
    <w:sectPr w:rsidR="00616397" w:rsidRPr="00FD5195" w:rsidSect="00810BCD">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425" w:rsidRDefault="00A85425">
      <w:r>
        <w:separator/>
      </w:r>
    </w:p>
  </w:endnote>
  <w:endnote w:type="continuationSeparator" w:id="0">
    <w:p w:rsidR="00A85425" w:rsidRDefault="00A85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hakuyoxingshu7000"/>
    <w:charset w:val="86"/>
    <w:family w:val="auto"/>
    <w:pitch w:val="variable"/>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816633"/>
      <w:docPartObj>
        <w:docPartGallery w:val="Page Numbers (Bottom of Page)"/>
        <w:docPartUnique/>
      </w:docPartObj>
    </w:sdtPr>
    <w:sdtEndPr/>
    <w:sdtContent>
      <w:p w:rsidR="008F0911" w:rsidRDefault="00D21D44">
        <w:pPr>
          <w:pStyle w:val="a5"/>
          <w:jc w:val="center"/>
        </w:pPr>
        <w:r>
          <w:fldChar w:fldCharType="begin"/>
        </w:r>
        <w:r w:rsidR="002013C9">
          <w:instrText>PAGE   \* MERGEFORMAT</w:instrText>
        </w:r>
        <w:r>
          <w:fldChar w:fldCharType="separate"/>
        </w:r>
        <w:r w:rsidR="005A43D7" w:rsidRPr="005A43D7">
          <w:rPr>
            <w:noProof/>
            <w:lang w:val="zh-CN"/>
          </w:rPr>
          <w:t>1</w:t>
        </w:r>
        <w:r>
          <w:fldChar w:fldCharType="end"/>
        </w:r>
      </w:p>
    </w:sdtContent>
  </w:sdt>
  <w:p w:rsidR="008F0911" w:rsidRDefault="00A854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425" w:rsidRDefault="00A85425">
      <w:r>
        <w:separator/>
      </w:r>
    </w:p>
  </w:footnote>
  <w:footnote w:type="continuationSeparator" w:id="0">
    <w:p w:rsidR="00A85425" w:rsidRDefault="00A854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FB3B61"/>
    <w:multiLevelType w:val="hybridMultilevel"/>
    <w:tmpl w:val="C6E03424"/>
    <w:lvl w:ilvl="0" w:tplc="82BCC6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76C4C"/>
    <w:rsid w:val="00017819"/>
    <w:rsid w:val="00044F92"/>
    <w:rsid w:val="00065414"/>
    <w:rsid w:val="0009599F"/>
    <w:rsid w:val="000B1071"/>
    <w:rsid w:val="000C7B75"/>
    <w:rsid w:val="00186CF7"/>
    <w:rsid w:val="001E22B8"/>
    <w:rsid w:val="001E726F"/>
    <w:rsid w:val="002013C9"/>
    <w:rsid w:val="00207853"/>
    <w:rsid w:val="00221E74"/>
    <w:rsid w:val="002630DF"/>
    <w:rsid w:val="00276C4C"/>
    <w:rsid w:val="002931C3"/>
    <w:rsid w:val="004D3D2F"/>
    <w:rsid w:val="005A0B0D"/>
    <w:rsid w:val="005A135B"/>
    <w:rsid w:val="005A43D7"/>
    <w:rsid w:val="00616397"/>
    <w:rsid w:val="00661740"/>
    <w:rsid w:val="006A648D"/>
    <w:rsid w:val="006B6F0B"/>
    <w:rsid w:val="00767832"/>
    <w:rsid w:val="007A192B"/>
    <w:rsid w:val="00810BCD"/>
    <w:rsid w:val="00833F7E"/>
    <w:rsid w:val="008A2CF4"/>
    <w:rsid w:val="008D1CC2"/>
    <w:rsid w:val="009A001B"/>
    <w:rsid w:val="00A17AB8"/>
    <w:rsid w:val="00A85425"/>
    <w:rsid w:val="00A97DFA"/>
    <w:rsid w:val="00AC7310"/>
    <w:rsid w:val="00B47DC0"/>
    <w:rsid w:val="00B7020A"/>
    <w:rsid w:val="00B84208"/>
    <w:rsid w:val="00BF18B7"/>
    <w:rsid w:val="00CB0352"/>
    <w:rsid w:val="00CB3958"/>
    <w:rsid w:val="00CC0E9D"/>
    <w:rsid w:val="00D21D44"/>
    <w:rsid w:val="00D34C35"/>
    <w:rsid w:val="00E17265"/>
    <w:rsid w:val="00E233D1"/>
    <w:rsid w:val="00E4491A"/>
    <w:rsid w:val="00E83479"/>
    <w:rsid w:val="00F51B15"/>
    <w:rsid w:val="00FA7A98"/>
    <w:rsid w:val="00FD5195"/>
    <w:rsid w:val="00FE4395"/>
    <w:rsid w:val="00FF3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B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6C4C"/>
    <w:pPr>
      <w:ind w:firstLineChars="200" w:firstLine="420"/>
    </w:pPr>
  </w:style>
  <w:style w:type="paragraph" w:styleId="a4">
    <w:name w:val="Balloon Text"/>
    <w:basedOn w:val="a"/>
    <w:link w:val="Char"/>
    <w:uiPriority w:val="99"/>
    <w:semiHidden/>
    <w:unhideWhenUsed/>
    <w:rsid w:val="008D1CC2"/>
    <w:rPr>
      <w:sz w:val="18"/>
      <w:szCs w:val="18"/>
    </w:rPr>
  </w:style>
  <w:style w:type="character" w:customStyle="1" w:styleId="Char">
    <w:name w:val="批注框文本 Char"/>
    <w:basedOn w:val="a0"/>
    <w:link w:val="a4"/>
    <w:uiPriority w:val="99"/>
    <w:semiHidden/>
    <w:rsid w:val="008D1CC2"/>
    <w:rPr>
      <w:sz w:val="18"/>
      <w:szCs w:val="18"/>
    </w:rPr>
  </w:style>
  <w:style w:type="paragraph" w:styleId="a5">
    <w:name w:val="footer"/>
    <w:basedOn w:val="a"/>
    <w:link w:val="Char0"/>
    <w:uiPriority w:val="99"/>
    <w:unhideWhenUsed/>
    <w:rsid w:val="000B1071"/>
    <w:pPr>
      <w:tabs>
        <w:tab w:val="center" w:pos="4153"/>
        <w:tab w:val="right" w:pos="8306"/>
      </w:tabs>
      <w:snapToGrid w:val="0"/>
      <w:jc w:val="left"/>
    </w:pPr>
    <w:rPr>
      <w:sz w:val="18"/>
      <w:szCs w:val="18"/>
    </w:rPr>
  </w:style>
  <w:style w:type="character" w:customStyle="1" w:styleId="Char0">
    <w:name w:val="页脚 Char"/>
    <w:basedOn w:val="a0"/>
    <w:link w:val="a5"/>
    <w:uiPriority w:val="99"/>
    <w:rsid w:val="000B1071"/>
    <w:rPr>
      <w:sz w:val="18"/>
      <w:szCs w:val="18"/>
    </w:rPr>
  </w:style>
  <w:style w:type="paragraph" w:styleId="a6">
    <w:name w:val="header"/>
    <w:basedOn w:val="a"/>
    <w:link w:val="Char1"/>
    <w:uiPriority w:val="99"/>
    <w:unhideWhenUsed/>
    <w:rsid w:val="00810BC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810BC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6C4C"/>
    <w:pPr>
      <w:ind w:firstLineChars="200" w:firstLine="420"/>
    </w:pPr>
  </w:style>
  <w:style w:type="paragraph" w:styleId="a4">
    <w:name w:val="Balloon Text"/>
    <w:basedOn w:val="a"/>
    <w:link w:val="Char"/>
    <w:uiPriority w:val="99"/>
    <w:semiHidden/>
    <w:unhideWhenUsed/>
    <w:rsid w:val="008D1CC2"/>
    <w:rPr>
      <w:sz w:val="18"/>
      <w:szCs w:val="18"/>
    </w:rPr>
  </w:style>
  <w:style w:type="character" w:customStyle="1" w:styleId="Char">
    <w:name w:val="批注框文本 Char"/>
    <w:basedOn w:val="a0"/>
    <w:link w:val="a4"/>
    <w:uiPriority w:val="99"/>
    <w:semiHidden/>
    <w:rsid w:val="008D1CC2"/>
    <w:rPr>
      <w:sz w:val="18"/>
      <w:szCs w:val="18"/>
    </w:rPr>
  </w:style>
  <w:style w:type="paragraph" w:styleId="a5">
    <w:name w:val="footer"/>
    <w:basedOn w:val="a"/>
    <w:link w:val="Char0"/>
    <w:uiPriority w:val="99"/>
    <w:unhideWhenUsed/>
    <w:rsid w:val="000B1071"/>
    <w:pPr>
      <w:tabs>
        <w:tab w:val="center" w:pos="4153"/>
        <w:tab w:val="right" w:pos="8306"/>
      </w:tabs>
      <w:snapToGrid w:val="0"/>
      <w:jc w:val="left"/>
    </w:pPr>
    <w:rPr>
      <w:sz w:val="18"/>
      <w:szCs w:val="18"/>
    </w:rPr>
  </w:style>
  <w:style w:type="character" w:customStyle="1" w:styleId="Char0">
    <w:name w:val="页脚 Char"/>
    <w:basedOn w:val="a0"/>
    <w:link w:val="a5"/>
    <w:uiPriority w:val="99"/>
    <w:rsid w:val="000B1071"/>
    <w:rPr>
      <w:sz w:val="18"/>
      <w:szCs w:val="18"/>
    </w:rPr>
  </w:style>
  <w:style w:type="paragraph" w:styleId="a6">
    <w:name w:val="header"/>
    <w:basedOn w:val="a"/>
    <w:link w:val="Char1"/>
    <w:uiPriority w:val="99"/>
    <w:unhideWhenUsed/>
    <w:rsid w:val="00810BC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810BC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697AAB-FFB7-4B26-94C3-329E2A45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37</Pages>
  <Words>1980</Words>
  <Characters>11286</Characters>
  <Application>Microsoft Office Word</Application>
  <DocSecurity>0</DocSecurity>
  <Lines>94</Lines>
  <Paragraphs>26</Paragraphs>
  <ScaleCrop>false</ScaleCrop>
  <Company>UQi.me</Company>
  <LinksUpToDate>false</LinksUpToDate>
  <CharactersWithSpaces>13240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赵秋月</cp:lastModifiedBy>
  <cp:revision>12</cp:revision>
  <cp:lastPrinted>2017-12-04T07:08:00Z</cp:lastPrinted>
  <dcterms:created xsi:type="dcterms:W3CDTF">2017-12-04T07:00:00Z</dcterms:created>
  <dcterms:modified xsi:type="dcterms:W3CDTF">2017-12-12T02:11:00Z</dcterms:modified>
</cp:coreProperties>
</file>